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AF0" w:rsidRPr="00B63AF0" w:rsidRDefault="00B63AF0" w:rsidP="00B63AF0">
      <w:pPr>
        <w:spacing w:line="360" w:lineRule="auto"/>
        <w:ind w:firstLineChars="0" w:firstLine="0"/>
        <w:jc w:val="center"/>
        <w:rPr>
          <w:rFonts w:hAnsi="宋体" w:hint="eastAsia"/>
          <w:b/>
          <w:sz w:val="28"/>
          <w:szCs w:val="28"/>
        </w:rPr>
      </w:pPr>
      <w:r w:rsidRPr="00B63AF0">
        <w:rPr>
          <w:rFonts w:hAnsi="宋体"/>
          <w:b/>
          <w:sz w:val="28"/>
          <w:szCs w:val="28"/>
        </w:rPr>
        <w:t>临床医学专业认证指标体系</w:t>
      </w:r>
    </w:p>
    <w:p w:rsidR="00B63AF0" w:rsidRPr="00A67D97" w:rsidRDefault="00B63AF0" w:rsidP="00B63AF0">
      <w:pPr>
        <w:spacing w:line="360" w:lineRule="auto"/>
        <w:ind w:firstLine="420"/>
      </w:pPr>
      <w:r w:rsidRPr="00A67D97">
        <w:rPr>
          <w:rFonts w:hAnsi="宋体"/>
        </w:rPr>
        <w:t>临床医学专业认证指标体系包括</w:t>
      </w:r>
      <w:r w:rsidRPr="00A67D97">
        <w:t>10</w:t>
      </w:r>
      <w:r w:rsidRPr="00A67D97">
        <w:rPr>
          <w:rFonts w:hAnsi="宋体"/>
        </w:rPr>
        <w:t>项标准（宗旨及目标、教育计划，学生成绩评定，学生，教师，教育资源，教学评价，科学研究，行政和管理，改革与发展）和</w:t>
      </w:r>
      <w:r w:rsidRPr="00A67D97">
        <w:t>44</w:t>
      </w:r>
      <w:r w:rsidRPr="00A67D97">
        <w:rPr>
          <w:rFonts w:hAnsi="宋体"/>
        </w:rPr>
        <w:t>个亚标准。《标准》中的各项指标要求如下：</w:t>
      </w:r>
    </w:p>
    <w:p w:rsidR="00B63AF0" w:rsidRPr="00D83604" w:rsidRDefault="00B63AF0" w:rsidP="00B63AF0">
      <w:pPr>
        <w:widowControl/>
        <w:spacing w:line="360" w:lineRule="auto"/>
        <w:ind w:firstLineChars="196" w:firstLine="413"/>
        <w:rPr>
          <w:kern w:val="0"/>
          <w:szCs w:val="21"/>
        </w:rPr>
      </w:pPr>
      <w:r w:rsidRPr="00A67D97">
        <w:rPr>
          <w:b/>
        </w:rPr>
        <w:t xml:space="preserve">1. </w:t>
      </w:r>
      <w:r w:rsidRPr="00A67D97">
        <w:rPr>
          <w:rFonts w:hAnsi="宋体"/>
          <w:b/>
        </w:rPr>
        <w:t>宗旨及目标：</w:t>
      </w:r>
      <w:r w:rsidRPr="00D83604">
        <w:rPr>
          <w:rFonts w:hAnsi="宋体"/>
          <w:kern w:val="0"/>
          <w:szCs w:val="21"/>
        </w:rPr>
        <w:t>包括宗旨及目标、宗旨及目标的确定、学术自治、教育结果等</w:t>
      </w:r>
      <w:r w:rsidRPr="00D83604">
        <w:rPr>
          <w:kern w:val="0"/>
          <w:szCs w:val="21"/>
        </w:rPr>
        <w:t>4</w:t>
      </w:r>
      <w:r w:rsidRPr="00D83604">
        <w:rPr>
          <w:rFonts w:hAnsi="宋体"/>
          <w:kern w:val="0"/>
          <w:szCs w:val="21"/>
        </w:rPr>
        <w:t>个亚标准，重点考察学校是否按照卫生需要和专业标准明确办学宗旨和目标，在宗旨和目标确定的过程中是否有共同利益方（学校领导、医学院的行政管理人员、教职人员、学生、用人单位及政府主管部门或学校的主办者）的参与，全校师生是否周知，在教学管理过程中，相关利益方是否参与，学校确定的培养目标、教育计划、教育评价是否实行基于职业能力的医学教育，符合毕业生应达到的基本要求。</w:t>
      </w:r>
    </w:p>
    <w:p w:rsidR="00B63AF0" w:rsidRPr="00D83604" w:rsidRDefault="00B63AF0" w:rsidP="00B63AF0">
      <w:pPr>
        <w:widowControl/>
        <w:spacing w:line="360" w:lineRule="auto"/>
        <w:ind w:firstLineChars="196" w:firstLine="413"/>
        <w:rPr>
          <w:kern w:val="0"/>
          <w:szCs w:val="21"/>
        </w:rPr>
      </w:pPr>
      <w:r w:rsidRPr="00D83604">
        <w:rPr>
          <w:b/>
          <w:szCs w:val="21"/>
        </w:rPr>
        <w:t xml:space="preserve">2. </w:t>
      </w:r>
      <w:r w:rsidRPr="00D83604">
        <w:rPr>
          <w:rFonts w:hAnsi="宋体"/>
          <w:b/>
          <w:szCs w:val="21"/>
        </w:rPr>
        <w:t>教育计划：</w:t>
      </w:r>
      <w:r w:rsidRPr="00D83604">
        <w:rPr>
          <w:rFonts w:hAnsi="宋体"/>
          <w:kern w:val="0"/>
          <w:szCs w:val="21"/>
        </w:rPr>
        <w:t>包括课程计划，教学方法，科学方法教育，思想道德修养课程，自然科学课程，生物医学课程，行为科学、人文社会科学及医学伦理学课程、公共卫生课程、临床医学课程、课程计划管理、与毕业后和继续医学教育的联系等</w:t>
      </w:r>
      <w:r w:rsidRPr="00D83604">
        <w:rPr>
          <w:kern w:val="0"/>
          <w:szCs w:val="21"/>
        </w:rPr>
        <w:t>11</w:t>
      </w:r>
      <w:r w:rsidRPr="00D83604">
        <w:rPr>
          <w:rFonts w:hAnsi="宋体"/>
          <w:kern w:val="0"/>
          <w:szCs w:val="21"/>
        </w:rPr>
        <w:t>个亚标准，考查内容包括学校课程计划的制定是否依据医疗卫生服务的需要、医学科学的进步、医学模式的转变及学校实际情况，制定过程中是否有共同利益方的参与和理解，教育计划的制定是否考虑到培养学生自主学习能力、批判性思维、科学方法、终身学习能力、沟通协作意识的培养并为毕业后教育奠定基础和有机的衔接，课程计划中是否进行或加强课程的整合（横向或纵向），是否包含通识教育，全科医学、医学伦理、循证医学，早期接触临床，预防医学，社区医学及初级卫生保健知识，教学方法上是否开展以</w:t>
      </w:r>
      <w:r w:rsidRPr="00D83604">
        <w:rPr>
          <w:kern w:val="0"/>
          <w:szCs w:val="21"/>
        </w:rPr>
        <w:t>“</w:t>
      </w:r>
      <w:r w:rsidRPr="00D83604">
        <w:rPr>
          <w:rFonts w:hAnsi="宋体"/>
          <w:kern w:val="0"/>
          <w:szCs w:val="21"/>
        </w:rPr>
        <w:t>学生为中心</w:t>
      </w:r>
      <w:r w:rsidRPr="00D83604">
        <w:rPr>
          <w:kern w:val="0"/>
          <w:szCs w:val="21"/>
        </w:rPr>
        <w:t>”</w:t>
      </w:r>
      <w:r w:rsidRPr="00D83604">
        <w:rPr>
          <w:rFonts w:hAnsi="宋体"/>
          <w:kern w:val="0"/>
          <w:szCs w:val="21"/>
        </w:rPr>
        <w:t>、</w:t>
      </w:r>
      <w:r w:rsidRPr="00D83604">
        <w:rPr>
          <w:kern w:val="0"/>
          <w:szCs w:val="21"/>
        </w:rPr>
        <w:t>“</w:t>
      </w:r>
      <w:r w:rsidRPr="00D83604">
        <w:rPr>
          <w:rFonts w:hAnsi="宋体"/>
          <w:kern w:val="0"/>
          <w:szCs w:val="21"/>
        </w:rPr>
        <w:t>自主学习</w:t>
      </w:r>
      <w:r w:rsidRPr="00D83604">
        <w:rPr>
          <w:kern w:val="0"/>
          <w:szCs w:val="21"/>
        </w:rPr>
        <w:t>”</w:t>
      </w:r>
      <w:r w:rsidRPr="00D83604">
        <w:rPr>
          <w:rFonts w:hAnsi="宋体"/>
          <w:kern w:val="0"/>
          <w:szCs w:val="21"/>
        </w:rPr>
        <w:t>为内容的教育方式及教学方法改革，生物医学课程及临床医学课程阶段是否采取小班、小组方式教学，课程计划实施过程中是否有专门机构负责制定操作、信息意见反馈、规划调整等具体工作。</w:t>
      </w:r>
    </w:p>
    <w:p w:rsidR="00B63AF0" w:rsidRPr="00D83604" w:rsidRDefault="00B63AF0" w:rsidP="00B63AF0">
      <w:pPr>
        <w:widowControl/>
        <w:spacing w:line="360" w:lineRule="auto"/>
        <w:ind w:firstLineChars="196" w:firstLine="413"/>
        <w:rPr>
          <w:kern w:val="0"/>
          <w:szCs w:val="21"/>
        </w:rPr>
      </w:pPr>
      <w:r w:rsidRPr="00D83604">
        <w:rPr>
          <w:b/>
          <w:szCs w:val="21"/>
        </w:rPr>
        <w:t xml:space="preserve">3. </w:t>
      </w:r>
      <w:r w:rsidRPr="00D83604">
        <w:rPr>
          <w:rFonts w:hAnsi="宋体"/>
          <w:b/>
          <w:szCs w:val="21"/>
        </w:rPr>
        <w:t>学生成绩评定：</w:t>
      </w:r>
      <w:r w:rsidRPr="00D83604">
        <w:rPr>
          <w:rFonts w:hAnsi="宋体"/>
          <w:kern w:val="0"/>
          <w:szCs w:val="21"/>
        </w:rPr>
        <w:t>包括学生成绩评定体系，考试和学习之间的关系，考试结果分析与反馈，考试管理等</w:t>
      </w:r>
      <w:r w:rsidRPr="00D83604">
        <w:rPr>
          <w:kern w:val="0"/>
          <w:szCs w:val="21"/>
        </w:rPr>
        <w:t>4</w:t>
      </w:r>
      <w:r w:rsidRPr="00D83604">
        <w:rPr>
          <w:rFonts w:hAnsi="宋体"/>
          <w:kern w:val="0"/>
          <w:szCs w:val="21"/>
        </w:rPr>
        <w:t>个亚标准。考察学校的成绩评定体系的建立与运行情况及是否符合学校的教育目标，能够全面评价学生的知识、技能、行为、态度、分析与解决问题的能力、获取知识能力及人际交流能力，是否采用先进、客观的考试方法，如平时的形成性评价方法、跨学科的整合式试题、客观结构化临床考试（</w:t>
      </w:r>
      <w:r w:rsidRPr="00D83604">
        <w:rPr>
          <w:kern w:val="0"/>
          <w:szCs w:val="21"/>
        </w:rPr>
        <w:t>OSCE</w:t>
      </w:r>
      <w:r w:rsidRPr="00D83604">
        <w:rPr>
          <w:rFonts w:hAnsi="宋体"/>
          <w:kern w:val="0"/>
          <w:szCs w:val="21"/>
        </w:rPr>
        <w:t>）等，是否进行规范化的考试过程管理，考试后是否进行基于教育测量学的考试分析，是否为改进教与学提供有效的信息。</w:t>
      </w:r>
    </w:p>
    <w:p w:rsidR="00B63AF0" w:rsidRPr="00D83604" w:rsidRDefault="00B63AF0" w:rsidP="00B63AF0">
      <w:pPr>
        <w:widowControl/>
        <w:spacing w:line="360" w:lineRule="auto"/>
        <w:ind w:firstLineChars="196" w:firstLine="413"/>
        <w:rPr>
          <w:kern w:val="0"/>
          <w:szCs w:val="21"/>
        </w:rPr>
      </w:pPr>
      <w:r w:rsidRPr="00D83604">
        <w:rPr>
          <w:b/>
          <w:szCs w:val="21"/>
        </w:rPr>
        <w:t xml:space="preserve">4. </w:t>
      </w:r>
      <w:r w:rsidRPr="00D83604">
        <w:rPr>
          <w:rFonts w:hAnsi="宋体"/>
          <w:b/>
          <w:szCs w:val="21"/>
        </w:rPr>
        <w:t>学生：</w:t>
      </w:r>
      <w:r w:rsidRPr="00D83604">
        <w:rPr>
          <w:rFonts w:hAnsi="宋体"/>
          <w:kern w:val="0"/>
          <w:szCs w:val="21"/>
        </w:rPr>
        <w:t>包括招生政策，新生录取，学生支持与咨询，学生代表等</w:t>
      </w:r>
      <w:r w:rsidRPr="00D83604">
        <w:rPr>
          <w:kern w:val="0"/>
          <w:szCs w:val="21"/>
        </w:rPr>
        <w:t>4</w:t>
      </w:r>
      <w:r w:rsidRPr="00D83604">
        <w:rPr>
          <w:rFonts w:hAnsi="宋体"/>
          <w:kern w:val="0"/>
          <w:szCs w:val="21"/>
        </w:rPr>
        <w:t>个亚标准。考察学校招生政策是否合理规范、公开透明，是否有相应机构为学生提供包括课程选修、成绩评</w:t>
      </w:r>
      <w:r w:rsidRPr="00D83604">
        <w:rPr>
          <w:rFonts w:hAnsi="宋体"/>
          <w:kern w:val="0"/>
          <w:szCs w:val="21"/>
        </w:rPr>
        <w:lastRenderedPageBreak/>
        <w:t>定、学习、心理、就业、生活等方面的指导，是否为经济困难学生提供经济帮助，是否有学生代表参与学校管理、教学改革、课程计划的制定、评估及其他与学生有关的事务，是否支持学生成立自我管理、自我教育、自我服务的相关组织，是否有完善的学生申诉机制。</w:t>
      </w:r>
    </w:p>
    <w:p w:rsidR="00B63AF0" w:rsidRPr="00D83604" w:rsidRDefault="00B63AF0" w:rsidP="00B63AF0">
      <w:pPr>
        <w:widowControl/>
        <w:spacing w:line="360" w:lineRule="auto"/>
        <w:ind w:firstLineChars="196" w:firstLine="413"/>
        <w:rPr>
          <w:kern w:val="0"/>
          <w:szCs w:val="21"/>
        </w:rPr>
      </w:pPr>
      <w:r w:rsidRPr="00D83604">
        <w:rPr>
          <w:b/>
          <w:szCs w:val="21"/>
        </w:rPr>
        <w:t xml:space="preserve">5. </w:t>
      </w:r>
      <w:r w:rsidRPr="00D83604">
        <w:rPr>
          <w:rFonts w:hAnsi="宋体"/>
          <w:b/>
          <w:szCs w:val="21"/>
        </w:rPr>
        <w:t>教师：</w:t>
      </w:r>
      <w:r w:rsidRPr="00D83604">
        <w:rPr>
          <w:rFonts w:hAnsi="宋体"/>
          <w:kern w:val="0"/>
          <w:szCs w:val="21"/>
        </w:rPr>
        <w:t>包括聘任政策，师资政策及师资培养等</w:t>
      </w:r>
      <w:r w:rsidRPr="00D83604">
        <w:rPr>
          <w:kern w:val="0"/>
          <w:szCs w:val="21"/>
        </w:rPr>
        <w:t>2</w:t>
      </w:r>
      <w:r w:rsidRPr="00D83604">
        <w:rPr>
          <w:rFonts w:hAnsi="宋体"/>
          <w:kern w:val="0"/>
          <w:szCs w:val="21"/>
        </w:rPr>
        <w:t>个亚标准。考察学校教师是否符合学校的办学规模和目标定位，满足教学、科研、教学改革的需要，师资队伍结构是否合理，是否有保障教师的合法权利和义务的政策并有效执行，是否能够作为共同利益方参与教学管理与决策，是否建立教师业绩考核评价体系，是否为保证教师的培养，考核及交流，是否建立教师成长中心，培训教育理论及技能。</w:t>
      </w:r>
    </w:p>
    <w:p w:rsidR="00B63AF0" w:rsidRPr="00D83604" w:rsidRDefault="00B63AF0" w:rsidP="00B63AF0">
      <w:pPr>
        <w:widowControl/>
        <w:spacing w:line="360" w:lineRule="auto"/>
        <w:ind w:firstLineChars="196" w:firstLine="413"/>
        <w:rPr>
          <w:kern w:val="0"/>
          <w:szCs w:val="21"/>
        </w:rPr>
      </w:pPr>
      <w:r w:rsidRPr="00D83604">
        <w:rPr>
          <w:b/>
          <w:szCs w:val="21"/>
        </w:rPr>
        <w:t xml:space="preserve">6. </w:t>
      </w:r>
      <w:r w:rsidRPr="00D83604">
        <w:rPr>
          <w:rFonts w:hAnsi="宋体"/>
          <w:b/>
          <w:szCs w:val="21"/>
        </w:rPr>
        <w:t>教育资源：</w:t>
      </w:r>
      <w:r w:rsidRPr="00D83604">
        <w:rPr>
          <w:rFonts w:hAnsi="宋体"/>
          <w:kern w:val="0"/>
          <w:szCs w:val="21"/>
        </w:rPr>
        <w:t>包括教育预算与资源配置，基础设施，临床教学基地，图书及信息服务，教育专家，教育交流等</w:t>
      </w:r>
      <w:r w:rsidRPr="00D83604">
        <w:rPr>
          <w:kern w:val="0"/>
          <w:szCs w:val="21"/>
        </w:rPr>
        <w:t>6</w:t>
      </w:r>
      <w:r w:rsidRPr="00D83604">
        <w:rPr>
          <w:rFonts w:hAnsi="宋体"/>
          <w:kern w:val="0"/>
          <w:szCs w:val="21"/>
        </w:rPr>
        <w:t>个亚标准。考察内容包括学校教育经费所占当年会计决算的比例是否达到国家有关规定，投入是否逐年增加，是否有足够的基础设施（各类教室、多媒体设备、小组讨论学习室、基础实验室、实验设备、示教室、临床模拟技能实验室、教学考核设施、图书馆、信息技术设施、因特网接入、文体活动场所、学生公寓等）供师生的教学活动使用，能否保证教育计划的完成，学校是否有足够的三级甲等附属医院，医学类专业在校生与病床总数比例能否达到</w:t>
      </w:r>
      <w:r w:rsidRPr="00D83604">
        <w:rPr>
          <w:kern w:val="0"/>
          <w:szCs w:val="21"/>
        </w:rPr>
        <w:t>1:1</w:t>
      </w:r>
      <w:r w:rsidRPr="00D83604">
        <w:rPr>
          <w:rFonts w:hAnsi="宋体"/>
          <w:kern w:val="0"/>
          <w:szCs w:val="21"/>
        </w:rPr>
        <w:t>，是否有社区卫生服务中心、乡镇卫生院、疾病预防与控制机构基地，临床教学基地管理是否规范，学校图书与信息资源是否充足，能否有效的用于教学工作为师生提供服务，学校是否有教育专家参与医学教育的决策，教育计划的制定及教学方法的改革并发挥有效的作用，是否与其他的高等教育机构建立合作及学分互认的机制，是否有适当的资源促进教师和学生进行地区及国家间的交流。</w:t>
      </w:r>
    </w:p>
    <w:p w:rsidR="00B63AF0" w:rsidRPr="00D83604" w:rsidRDefault="00B63AF0" w:rsidP="00B63AF0">
      <w:pPr>
        <w:widowControl/>
        <w:spacing w:line="360" w:lineRule="auto"/>
        <w:ind w:firstLineChars="196" w:firstLine="413"/>
        <w:rPr>
          <w:kern w:val="0"/>
          <w:szCs w:val="21"/>
        </w:rPr>
      </w:pPr>
      <w:r w:rsidRPr="00D83604">
        <w:rPr>
          <w:b/>
          <w:szCs w:val="21"/>
        </w:rPr>
        <w:t xml:space="preserve">7. </w:t>
      </w:r>
      <w:r w:rsidRPr="00D83604">
        <w:rPr>
          <w:rFonts w:hAnsi="宋体"/>
          <w:b/>
          <w:szCs w:val="21"/>
        </w:rPr>
        <w:t>教学评价：</w:t>
      </w:r>
      <w:r w:rsidRPr="00D83604">
        <w:rPr>
          <w:rFonts w:hAnsi="宋体"/>
          <w:kern w:val="0"/>
          <w:szCs w:val="21"/>
        </w:rPr>
        <w:t>包括教育评价机制，教师和学生的反馈，利益方的参与，毕业生质量等</w:t>
      </w:r>
      <w:r w:rsidRPr="00D83604">
        <w:rPr>
          <w:kern w:val="0"/>
          <w:szCs w:val="21"/>
        </w:rPr>
        <w:t>4</w:t>
      </w:r>
      <w:r w:rsidRPr="00D83604">
        <w:rPr>
          <w:rFonts w:hAnsi="宋体"/>
          <w:kern w:val="0"/>
          <w:szCs w:val="21"/>
        </w:rPr>
        <w:t>个亚标准。考察学校是否在共同利益方的参与下建立有效的教育评价体系以确保课程计划的实施和教学各环节（尤其是教育计划、教育过程及教育结果）的运行，能及时发现和解决问题，是否进行毕业生质量调查制度，并将其反馈信息作为改进教育质量，调整教育计划和改进教学工作的主要依据。</w:t>
      </w:r>
    </w:p>
    <w:p w:rsidR="00B63AF0" w:rsidRPr="00D83604" w:rsidRDefault="00B63AF0" w:rsidP="00B63AF0">
      <w:pPr>
        <w:widowControl/>
        <w:spacing w:line="360" w:lineRule="auto"/>
        <w:ind w:firstLineChars="196" w:firstLine="413"/>
        <w:rPr>
          <w:kern w:val="0"/>
          <w:szCs w:val="21"/>
        </w:rPr>
      </w:pPr>
      <w:r w:rsidRPr="00D83604">
        <w:rPr>
          <w:b/>
          <w:szCs w:val="21"/>
        </w:rPr>
        <w:t xml:space="preserve">8. </w:t>
      </w:r>
      <w:r w:rsidRPr="00D83604">
        <w:rPr>
          <w:rFonts w:hAnsi="宋体"/>
          <w:b/>
          <w:szCs w:val="21"/>
        </w:rPr>
        <w:t>科学研究：</w:t>
      </w:r>
      <w:r w:rsidRPr="00D83604">
        <w:rPr>
          <w:rFonts w:hAnsi="宋体"/>
          <w:kern w:val="0"/>
          <w:szCs w:val="21"/>
        </w:rPr>
        <w:t>包括教学与科研的关系，教师科研，学生科研</w:t>
      </w:r>
      <w:r w:rsidRPr="00D83604">
        <w:rPr>
          <w:kern w:val="0"/>
          <w:szCs w:val="21"/>
        </w:rPr>
        <w:t>3</w:t>
      </w:r>
      <w:r w:rsidRPr="00D83604">
        <w:rPr>
          <w:rFonts w:hAnsi="宋体"/>
          <w:kern w:val="0"/>
          <w:szCs w:val="21"/>
        </w:rPr>
        <w:t>个亚标准。考察学校是否有相应的科研政策、发展规划和管理办法，是否为教师提供基本的科学研究条件，教师的科研活动能否引入教学工作，培养学生的科学思维、科学方法及科学精神，是否有足够的医学教育研究和管理，是否有对学生科研能力的培养，通过综合性设计性实验、开设学术讲座、组织科研小组等形式为学生创造参与科研的机会和条件。</w:t>
      </w:r>
    </w:p>
    <w:p w:rsidR="00B63AF0" w:rsidRPr="00D83604" w:rsidRDefault="00B63AF0" w:rsidP="00B63AF0">
      <w:pPr>
        <w:widowControl/>
        <w:spacing w:line="360" w:lineRule="auto"/>
        <w:ind w:firstLineChars="196" w:firstLine="413"/>
        <w:rPr>
          <w:kern w:val="0"/>
          <w:szCs w:val="21"/>
        </w:rPr>
      </w:pPr>
      <w:r w:rsidRPr="00D83604">
        <w:rPr>
          <w:b/>
          <w:szCs w:val="21"/>
        </w:rPr>
        <w:lastRenderedPageBreak/>
        <w:t xml:space="preserve">9. </w:t>
      </w:r>
      <w:r w:rsidRPr="00D83604">
        <w:rPr>
          <w:rFonts w:hAnsi="宋体"/>
          <w:b/>
          <w:szCs w:val="21"/>
        </w:rPr>
        <w:t>行政和管理：</w:t>
      </w:r>
      <w:r w:rsidRPr="00D83604">
        <w:rPr>
          <w:rFonts w:hAnsi="宋体"/>
          <w:kern w:val="0"/>
          <w:szCs w:val="21"/>
        </w:rPr>
        <w:t>包括管理，医学院校领导，行政管理人员，与卫生部门的关系等</w:t>
      </w:r>
      <w:r w:rsidRPr="00D83604">
        <w:rPr>
          <w:kern w:val="0"/>
          <w:szCs w:val="21"/>
        </w:rPr>
        <w:t>4</w:t>
      </w:r>
      <w:r w:rsidRPr="00D83604">
        <w:rPr>
          <w:rFonts w:hAnsi="宋体"/>
          <w:kern w:val="0"/>
          <w:szCs w:val="21"/>
        </w:rPr>
        <w:t>个亚标准。考察学校民主管理机制的建立与执行情况，是否设立学术委员会、教学委员会等组织，审议教学计划、教学改革及科研等重要事项，医学院校主管教学的领导是否有足够的管理权限，是否有结构合理的行政管理队伍并有相应的管理制度和教育培训，是否与卫生管理部门和机构建立建设性的关系。</w:t>
      </w:r>
    </w:p>
    <w:p w:rsidR="00B63AF0" w:rsidRPr="00D83604" w:rsidRDefault="00B63AF0" w:rsidP="00B63AF0">
      <w:pPr>
        <w:widowControl/>
        <w:spacing w:line="360" w:lineRule="auto"/>
        <w:ind w:firstLineChars="196" w:firstLine="413"/>
        <w:rPr>
          <w:kern w:val="0"/>
          <w:szCs w:val="21"/>
        </w:rPr>
      </w:pPr>
      <w:r w:rsidRPr="00D83604">
        <w:rPr>
          <w:b/>
          <w:szCs w:val="21"/>
        </w:rPr>
        <w:t xml:space="preserve">10. </w:t>
      </w:r>
      <w:r w:rsidRPr="00D83604">
        <w:rPr>
          <w:rFonts w:hAnsi="宋体"/>
          <w:b/>
          <w:szCs w:val="21"/>
        </w:rPr>
        <w:t>改革与发展：</w:t>
      </w:r>
      <w:r w:rsidRPr="00D83604">
        <w:rPr>
          <w:rFonts w:hAnsi="宋体"/>
          <w:kern w:val="0"/>
          <w:szCs w:val="21"/>
        </w:rPr>
        <w:t>包括发展规划和持续改革</w:t>
      </w:r>
      <w:r w:rsidRPr="00D83604">
        <w:rPr>
          <w:kern w:val="0"/>
          <w:szCs w:val="21"/>
        </w:rPr>
        <w:t>2</w:t>
      </w:r>
      <w:r w:rsidRPr="00D83604">
        <w:rPr>
          <w:rFonts w:hAnsi="宋体"/>
          <w:kern w:val="0"/>
          <w:szCs w:val="21"/>
        </w:rPr>
        <w:t>个亚标准。考察学校是否有发展规划并定期回顾和检查，是否顺应医学教育发展趋势，建立现代医学教育体系，建立完善、规范的管理体制，培养目标、教育计划、课程结构、教学内容和方法，考核方法与时俱进，适应社会需求。</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56"/>
        <w:gridCol w:w="5416"/>
      </w:tblGrid>
      <w:tr w:rsidR="00B63AF0" w:rsidRPr="00A67D97" w:rsidTr="00E659FA">
        <w:trPr>
          <w:trHeight w:val="454"/>
          <w:jc w:val="center"/>
        </w:trPr>
        <w:tc>
          <w:tcPr>
            <w:tcW w:w="3156" w:type="dxa"/>
            <w:shd w:val="clear" w:color="auto" w:fill="auto"/>
            <w:vAlign w:val="center"/>
          </w:tcPr>
          <w:p w:rsidR="00B63AF0" w:rsidRPr="00A67D97" w:rsidRDefault="00B63AF0" w:rsidP="00E659FA">
            <w:pPr>
              <w:spacing w:line="360" w:lineRule="auto"/>
              <w:ind w:firstLineChars="0" w:firstLine="0"/>
              <w:jc w:val="center"/>
              <w:rPr>
                <w:b/>
                <w:kern w:val="0"/>
              </w:rPr>
            </w:pPr>
            <w:r w:rsidRPr="00A67D97">
              <w:rPr>
                <w:rFonts w:hAnsi="宋体"/>
                <w:b/>
                <w:kern w:val="0"/>
              </w:rPr>
              <w:t>标</w:t>
            </w:r>
            <w:r w:rsidRPr="00A67D97">
              <w:rPr>
                <w:b/>
                <w:kern w:val="0"/>
              </w:rPr>
              <w:t xml:space="preserve"> </w:t>
            </w:r>
            <w:r w:rsidRPr="00A67D97">
              <w:rPr>
                <w:rFonts w:hAnsi="宋体"/>
                <w:b/>
                <w:kern w:val="0"/>
              </w:rPr>
              <w:t>准</w:t>
            </w:r>
          </w:p>
        </w:tc>
        <w:tc>
          <w:tcPr>
            <w:tcW w:w="5880" w:type="dxa"/>
            <w:shd w:val="clear" w:color="auto" w:fill="auto"/>
            <w:vAlign w:val="center"/>
          </w:tcPr>
          <w:p w:rsidR="00B63AF0" w:rsidRPr="00A67D97" w:rsidRDefault="00B63AF0" w:rsidP="00E659FA">
            <w:pPr>
              <w:spacing w:line="360" w:lineRule="auto"/>
              <w:ind w:firstLineChars="0" w:firstLine="0"/>
              <w:jc w:val="center"/>
              <w:rPr>
                <w:b/>
                <w:kern w:val="0"/>
              </w:rPr>
            </w:pPr>
            <w:r w:rsidRPr="00A67D97">
              <w:rPr>
                <w:rFonts w:hAnsi="宋体"/>
                <w:b/>
                <w:kern w:val="0"/>
              </w:rPr>
              <w:t>考</w:t>
            </w:r>
            <w:r w:rsidRPr="00A67D97">
              <w:rPr>
                <w:b/>
                <w:kern w:val="0"/>
              </w:rPr>
              <w:t xml:space="preserve"> </w:t>
            </w:r>
            <w:r w:rsidRPr="00A67D97">
              <w:rPr>
                <w:rFonts w:hAnsi="宋体"/>
                <w:b/>
                <w:kern w:val="0"/>
              </w:rPr>
              <w:t>察</w:t>
            </w:r>
            <w:r w:rsidRPr="00A67D97">
              <w:rPr>
                <w:b/>
                <w:kern w:val="0"/>
              </w:rPr>
              <w:t xml:space="preserve"> </w:t>
            </w:r>
            <w:r w:rsidRPr="00A67D97">
              <w:rPr>
                <w:rFonts w:hAnsi="宋体"/>
                <w:b/>
                <w:kern w:val="0"/>
              </w:rPr>
              <w:t>要</w:t>
            </w:r>
            <w:r w:rsidRPr="00A67D97">
              <w:rPr>
                <w:b/>
                <w:kern w:val="0"/>
              </w:rPr>
              <w:t xml:space="preserve"> </w:t>
            </w:r>
            <w:r w:rsidRPr="00A67D97">
              <w:rPr>
                <w:rFonts w:hAnsi="宋体"/>
                <w:b/>
                <w:kern w:val="0"/>
              </w:rPr>
              <w:t>点</w:t>
            </w:r>
          </w:p>
        </w:tc>
      </w:tr>
      <w:tr w:rsidR="00B63AF0" w:rsidRPr="00A67D97" w:rsidTr="00E659FA">
        <w:trPr>
          <w:jc w:val="center"/>
        </w:trPr>
        <w:tc>
          <w:tcPr>
            <w:tcW w:w="3156" w:type="dxa"/>
            <w:shd w:val="clear" w:color="auto" w:fill="auto"/>
          </w:tcPr>
          <w:p w:rsidR="00B63AF0" w:rsidRPr="00A67D97" w:rsidRDefault="00B63AF0" w:rsidP="00E659FA">
            <w:pPr>
              <w:spacing w:line="360" w:lineRule="auto"/>
              <w:ind w:firstLineChars="0" w:firstLine="0"/>
              <w:rPr>
                <w:kern w:val="0"/>
                <w:szCs w:val="21"/>
              </w:rPr>
            </w:pPr>
            <w:r w:rsidRPr="00A67D97">
              <w:rPr>
                <w:kern w:val="0"/>
                <w:szCs w:val="21"/>
              </w:rPr>
              <w:t xml:space="preserve">1. </w:t>
            </w:r>
            <w:r w:rsidRPr="00A67D97">
              <w:rPr>
                <w:rFonts w:hAnsi="宋体"/>
                <w:kern w:val="0"/>
                <w:szCs w:val="21"/>
              </w:rPr>
              <w:t>宗旨及目标</w:t>
            </w:r>
          </w:p>
          <w:p w:rsidR="00B63AF0" w:rsidRPr="00A67D97" w:rsidRDefault="00B63AF0" w:rsidP="00E659FA">
            <w:pPr>
              <w:spacing w:line="360" w:lineRule="auto"/>
              <w:ind w:firstLineChars="0" w:firstLine="0"/>
              <w:rPr>
                <w:kern w:val="0"/>
                <w:szCs w:val="21"/>
              </w:rPr>
            </w:pPr>
            <w:r w:rsidRPr="00A67D97">
              <w:rPr>
                <w:kern w:val="0"/>
                <w:szCs w:val="21"/>
              </w:rPr>
              <w:t xml:space="preserve">1.1 </w:t>
            </w:r>
            <w:r w:rsidRPr="00A67D97">
              <w:rPr>
                <w:rFonts w:hAnsi="宋体"/>
                <w:kern w:val="0"/>
                <w:szCs w:val="21"/>
              </w:rPr>
              <w:t>宗旨及目标</w:t>
            </w:r>
          </w:p>
          <w:p w:rsidR="00B63AF0" w:rsidRPr="00A67D97" w:rsidRDefault="00B63AF0" w:rsidP="00E659FA">
            <w:pPr>
              <w:spacing w:line="360" w:lineRule="auto"/>
              <w:ind w:firstLineChars="0" w:firstLine="0"/>
              <w:rPr>
                <w:kern w:val="0"/>
                <w:szCs w:val="21"/>
              </w:rPr>
            </w:pPr>
            <w:r w:rsidRPr="00A67D97">
              <w:rPr>
                <w:kern w:val="0"/>
                <w:szCs w:val="21"/>
              </w:rPr>
              <w:t xml:space="preserve">1.2 </w:t>
            </w:r>
            <w:r w:rsidRPr="00A67D97">
              <w:rPr>
                <w:rFonts w:hAnsi="宋体"/>
                <w:kern w:val="0"/>
                <w:szCs w:val="21"/>
              </w:rPr>
              <w:t>宗旨及目标的确定</w:t>
            </w:r>
          </w:p>
          <w:p w:rsidR="00B63AF0" w:rsidRPr="00A67D97" w:rsidRDefault="00B63AF0" w:rsidP="00E659FA">
            <w:pPr>
              <w:spacing w:line="360" w:lineRule="auto"/>
              <w:ind w:firstLineChars="0" w:firstLine="0"/>
              <w:rPr>
                <w:kern w:val="0"/>
                <w:szCs w:val="21"/>
              </w:rPr>
            </w:pPr>
            <w:r w:rsidRPr="00A67D97">
              <w:rPr>
                <w:kern w:val="0"/>
                <w:szCs w:val="21"/>
              </w:rPr>
              <w:t xml:space="preserve">1.3 </w:t>
            </w:r>
            <w:r w:rsidRPr="00A67D97">
              <w:rPr>
                <w:rFonts w:hAnsi="宋体"/>
                <w:kern w:val="0"/>
                <w:szCs w:val="21"/>
              </w:rPr>
              <w:t>学术自治</w:t>
            </w:r>
          </w:p>
          <w:p w:rsidR="00B63AF0" w:rsidRPr="00A67D97" w:rsidRDefault="00B63AF0" w:rsidP="00E659FA">
            <w:pPr>
              <w:spacing w:line="360" w:lineRule="auto"/>
              <w:ind w:firstLineChars="0" w:firstLine="0"/>
              <w:rPr>
                <w:kern w:val="0"/>
                <w:szCs w:val="21"/>
              </w:rPr>
            </w:pPr>
            <w:r w:rsidRPr="00A67D97">
              <w:rPr>
                <w:kern w:val="0"/>
                <w:szCs w:val="21"/>
              </w:rPr>
              <w:t xml:space="preserve">1.4 </w:t>
            </w:r>
            <w:r w:rsidRPr="00A67D97">
              <w:rPr>
                <w:rFonts w:hAnsi="宋体"/>
                <w:kern w:val="0"/>
                <w:szCs w:val="21"/>
              </w:rPr>
              <w:t>教育结果</w:t>
            </w:r>
          </w:p>
        </w:tc>
        <w:tc>
          <w:tcPr>
            <w:tcW w:w="5880" w:type="dxa"/>
            <w:shd w:val="clear" w:color="auto" w:fill="auto"/>
          </w:tcPr>
          <w:p w:rsidR="00B63AF0" w:rsidRPr="00A67D97" w:rsidRDefault="00B63AF0" w:rsidP="00E659FA">
            <w:pPr>
              <w:spacing w:line="360" w:lineRule="auto"/>
              <w:ind w:firstLineChars="0" w:firstLine="0"/>
              <w:rPr>
                <w:kern w:val="0"/>
              </w:rPr>
            </w:pPr>
            <w:r w:rsidRPr="00A67D97">
              <w:rPr>
                <w:rFonts w:hAnsi="宋体"/>
                <w:kern w:val="0"/>
              </w:rPr>
              <w:t>★</w:t>
            </w:r>
            <w:r w:rsidRPr="00A67D97">
              <w:rPr>
                <w:kern w:val="0"/>
              </w:rPr>
              <w:t xml:space="preserve"> </w:t>
            </w:r>
            <w:r w:rsidRPr="00A67D97">
              <w:rPr>
                <w:rFonts w:hAnsi="宋体"/>
                <w:kern w:val="0"/>
              </w:rPr>
              <w:t>依据卫生需要和专业标准，确定任务和目标</w:t>
            </w:r>
          </w:p>
          <w:p w:rsidR="00B63AF0" w:rsidRPr="00A67D97" w:rsidRDefault="00B63AF0" w:rsidP="00E659FA">
            <w:pPr>
              <w:spacing w:line="360" w:lineRule="auto"/>
              <w:ind w:firstLineChars="0" w:firstLine="0"/>
              <w:rPr>
                <w:kern w:val="0"/>
              </w:rPr>
            </w:pPr>
            <w:r w:rsidRPr="00A67D97">
              <w:rPr>
                <w:rFonts w:hAnsi="宋体"/>
                <w:kern w:val="0"/>
              </w:rPr>
              <w:t>★</w:t>
            </w:r>
            <w:r w:rsidRPr="00A67D97">
              <w:rPr>
                <w:kern w:val="0"/>
              </w:rPr>
              <w:t xml:space="preserve"> </w:t>
            </w:r>
            <w:r w:rsidRPr="00A67D97">
              <w:rPr>
                <w:rFonts w:hAnsi="宋体"/>
                <w:kern w:val="0"/>
              </w:rPr>
              <w:t>要有共同利益方的参与，使全校师生周知</w:t>
            </w:r>
          </w:p>
          <w:p w:rsidR="00B63AF0" w:rsidRPr="00A67D97" w:rsidRDefault="00B63AF0" w:rsidP="00E659FA">
            <w:pPr>
              <w:spacing w:line="360" w:lineRule="auto"/>
              <w:ind w:firstLineChars="0" w:firstLine="0"/>
              <w:rPr>
                <w:kern w:val="0"/>
              </w:rPr>
            </w:pPr>
            <w:r w:rsidRPr="00A67D97">
              <w:rPr>
                <w:rFonts w:hAnsi="宋体"/>
                <w:kern w:val="0"/>
              </w:rPr>
              <w:t>★</w:t>
            </w:r>
            <w:r w:rsidRPr="00A67D97">
              <w:rPr>
                <w:kern w:val="0"/>
              </w:rPr>
              <w:t xml:space="preserve"> </w:t>
            </w:r>
            <w:r w:rsidRPr="00A67D97">
              <w:rPr>
                <w:rFonts w:hAnsi="宋体"/>
                <w:kern w:val="0"/>
              </w:rPr>
              <w:t>实行有共同利益方参加的教学民主管理制度</w:t>
            </w:r>
          </w:p>
          <w:p w:rsidR="00B63AF0" w:rsidRPr="00A67D97" w:rsidRDefault="00B63AF0" w:rsidP="00E659FA">
            <w:pPr>
              <w:spacing w:line="360" w:lineRule="auto"/>
              <w:ind w:firstLineChars="0" w:firstLine="0"/>
              <w:rPr>
                <w:kern w:val="0"/>
              </w:rPr>
            </w:pPr>
            <w:r w:rsidRPr="00A67D97">
              <w:rPr>
                <w:rFonts w:hAnsi="宋体"/>
                <w:kern w:val="0"/>
              </w:rPr>
              <w:t>★</w:t>
            </w:r>
            <w:r w:rsidRPr="00A67D97">
              <w:rPr>
                <w:kern w:val="0"/>
              </w:rPr>
              <w:t xml:space="preserve"> </w:t>
            </w:r>
            <w:r w:rsidRPr="00A67D97">
              <w:rPr>
                <w:rFonts w:hAnsi="宋体"/>
                <w:kern w:val="0"/>
              </w:rPr>
              <w:t>依据学校的教育目标，制定课程计划、评定教育结果，实行基于执业能力的医学教育</w:t>
            </w:r>
          </w:p>
        </w:tc>
      </w:tr>
      <w:tr w:rsidR="00B63AF0" w:rsidRPr="00A67D97" w:rsidTr="00E659FA">
        <w:trPr>
          <w:jc w:val="center"/>
        </w:trPr>
        <w:tc>
          <w:tcPr>
            <w:tcW w:w="3156" w:type="dxa"/>
            <w:shd w:val="clear" w:color="auto" w:fill="auto"/>
          </w:tcPr>
          <w:p w:rsidR="00B63AF0" w:rsidRPr="00A67D97" w:rsidRDefault="00B63AF0" w:rsidP="00E659FA">
            <w:pPr>
              <w:spacing w:line="360" w:lineRule="auto"/>
              <w:ind w:firstLineChars="0" w:firstLine="0"/>
              <w:rPr>
                <w:kern w:val="0"/>
                <w:szCs w:val="21"/>
              </w:rPr>
            </w:pPr>
            <w:r w:rsidRPr="00A67D97">
              <w:rPr>
                <w:kern w:val="0"/>
                <w:szCs w:val="21"/>
              </w:rPr>
              <w:t xml:space="preserve">2. </w:t>
            </w:r>
            <w:r w:rsidRPr="00A67D97">
              <w:rPr>
                <w:rFonts w:hAnsi="宋体"/>
                <w:kern w:val="0"/>
                <w:szCs w:val="21"/>
              </w:rPr>
              <w:t>教育计划</w:t>
            </w:r>
          </w:p>
          <w:p w:rsidR="00B63AF0" w:rsidRPr="00A67D97" w:rsidRDefault="00B63AF0" w:rsidP="00E659FA">
            <w:pPr>
              <w:spacing w:line="360" w:lineRule="auto"/>
              <w:ind w:firstLineChars="0" w:firstLine="0"/>
              <w:rPr>
                <w:kern w:val="0"/>
                <w:szCs w:val="21"/>
              </w:rPr>
            </w:pPr>
            <w:r w:rsidRPr="00A67D97">
              <w:rPr>
                <w:kern w:val="0"/>
                <w:szCs w:val="21"/>
              </w:rPr>
              <w:t xml:space="preserve">2.1 </w:t>
            </w:r>
            <w:r w:rsidRPr="00A67D97">
              <w:rPr>
                <w:rFonts w:hAnsi="宋体"/>
                <w:kern w:val="0"/>
                <w:szCs w:val="21"/>
              </w:rPr>
              <w:t>课程计划</w:t>
            </w:r>
          </w:p>
          <w:p w:rsidR="00B63AF0" w:rsidRPr="00A67D97" w:rsidRDefault="00B63AF0" w:rsidP="00E659FA">
            <w:pPr>
              <w:spacing w:line="360" w:lineRule="auto"/>
              <w:ind w:firstLineChars="0" w:firstLine="0"/>
              <w:rPr>
                <w:kern w:val="0"/>
                <w:szCs w:val="21"/>
              </w:rPr>
            </w:pPr>
            <w:r w:rsidRPr="00A67D97">
              <w:rPr>
                <w:kern w:val="0"/>
                <w:szCs w:val="21"/>
              </w:rPr>
              <w:t xml:space="preserve">2.2 </w:t>
            </w:r>
            <w:r w:rsidRPr="00A67D97">
              <w:rPr>
                <w:rFonts w:hAnsi="宋体"/>
                <w:kern w:val="0"/>
                <w:szCs w:val="21"/>
              </w:rPr>
              <w:t>教学方法</w:t>
            </w:r>
          </w:p>
          <w:p w:rsidR="00B63AF0" w:rsidRPr="00A67D97" w:rsidRDefault="00B63AF0" w:rsidP="00E659FA">
            <w:pPr>
              <w:spacing w:line="360" w:lineRule="auto"/>
              <w:ind w:firstLineChars="0" w:firstLine="0"/>
              <w:rPr>
                <w:kern w:val="0"/>
                <w:szCs w:val="21"/>
              </w:rPr>
            </w:pPr>
            <w:r w:rsidRPr="00A67D97">
              <w:rPr>
                <w:kern w:val="0"/>
                <w:szCs w:val="21"/>
              </w:rPr>
              <w:t xml:space="preserve">2.3 </w:t>
            </w:r>
            <w:r w:rsidRPr="00A67D97">
              <w:rPr>
                <w:rFonts w:hAnsi="宋体"/>
                <w:kern w:val="0"/>
                <w:szCs w:val="21"/>
              </w:rPr>
              <w:t>科学方法教育</w:t>
            </w:r>
          </w:p>
          <w:p w:rsidR="00B63AF0" w:rsidRPr="00A67D97" w:rsidRDefault="00B63AF0" w:rsidP="00E659FA">
            <w:pPr>
              <w:spacing w:line="360" w:lineRule="auto"/>
              <w:ind w:firstLineChars="0" w:firstLine="0"/>
              <w:rPr>
                <w:kern w:val="0"/>
                <w:szCs w:val="21"/>
              </w:rPr>
            </w:pPr>
            <w:r w:rsidRPr="00A67D97">
              <w:rPr>
                <w:kern w:val="0"/>
                <w:szCs w:val="21"/>
              </w:rPr>
              <w:t xml:space="preserve">2.4 </w:t>
            </w:r>
            <w:r w:rsidRPr="00A67D97">
              <w:rPr>
                <w:rFonts w:hAnsi="宋体"/>
                <w:kern w:val="0"/>
                <w:szCs w:val="21"/>
              </w:rPr>
              <w:t>思想道德修养课程</w:t>
            </w:r>
          </w:p>
          <w:p w:rsidR="00B63AF0" w:rsidRPr="00A67D97" w:rsidRDefault="00B63AF0" w:rsidP="00E659FA">
            <w:pPr>
              <w:spacing w:line="360" w:lineRule="auto"/>
              <w:ind w:firstLineChars="0" w:firstLine="0"/>
              <w:rPr>
                <w:kern w:val="0"/>
                <w:szCs w:val="21"/>
              </w:rPr>
            </w:pPr>
            <w:r w:rsidRPr="00A67D97">
              <w:rPr>
                <w:kern w:val="0"/>
                <w:szCs w:val="21"/>
              </w:rPr>
              <w:t xml:space="preserve">2.5 </w:t>
            </w:r>
            <w:r w:rsidRPr="00A67D97">
              <w:rPr>
                <w:rFonts w:hAnsi="宋体"/>
                <w:kern w:val="0"/>
                <w:szCs w:val="21"/>
              </w:rPr>
              <w:t>自然科学课程</w:t>
            </w:r>
          </w:p>
          <w:p w:rsidR="00B63AF0" w:rsidRPr="00A67D97" w:rsidRDefault="00B63AF0" w:rsidP="00E659FA">
            <w:pPr>
              <w:spacing w:line="360" w:lineRule="auto"/>
              <w:ind w:firstLineChars="0" w:firstLine="0"/>
              <w:rPr>
                <w:kern w:val="0"/>
                <w:szCs w:val="21"/>
              </w:rPr>
            </w:pPr>
            <w:r w:rsidRPr="00A67D97">
              <w:rPr>
                <w:kern w:val="0"/>
                <w:szCs w:val="21"/>
              </w:rPr>
              <w:t xml:space="preserve">2.6 </w:t>
            </w:r>
            <w:r w:rsidRPr="00A67D97">
              <w:rPr>
                <w:rFonts w:hAnsi="宋体"/>
                <w:kern w:val="0"/>
                <w:szCs w:val="21"/>
              </w:rPr>
              <w:t>生物医学课程</w:t>
            </w:r>
          </w:p>
          <w:p w:rsidR="00B63AF0" w:rsidRPr="00A67D97" w:rsidRDefault="00B63AF0" w:rsidP="00E659FA">
            <w:pPr>
              <w:spacing w:line="360" w:lineRule="auto"/>
              <w:ind w:firstLineChars="0" w:firstLine="0"/>
              <w:rPr>
                <w:kern w:val="0"/>
                <w:szCs w:val="21"/>
              </w:rPr>
            </w:pPr>
            <w:r w:rsidRPr="00A67D97">
              <w:rPr>
                <w:kern w:val="0"/>
                <w:szCs w:val="21"/>
              </w:rPr>
              <w:t xml:space="preserve">2.7 </w:t>
            </w:r>
            <w:r w:rsidRPr="00A67D97">
              <w:rPr>
                <w:rFonts w:hAnsi="宋体"/>
                <w:kern w:val="0"/>
                <w:szCs w:val="21"/>
              </w:rPr>
              <w:t>行为科学、人文社会科学以及医学伦理学课程</w:t>
            </w:r>
          </w:p>
          <w:p w:rsidR="00B63AF0" w:rsidRPr="00A67D97" w:rsidRDefault="00B63AF0" w:rsidP="00E659FA">
            <w:pPr>
              <w:spacing w:line="360" w:lineRule="auto"/>
              <w:ind w:firstLineChars="0" w:firstLine="0"/>
              <w:rPr>
                <w:kern w:val="0"/>
                <w:szCs w:val="21"/>
              </w:rPr>
            </w:pPr>
            <w:r w:rsidRPr="00A67D97">
              <w:rPr>
                <w:kern w:val="0"/>
                <w:szCs w:val="21"/>
              </w:rPr>
              <w:t xml:space="preserve">2.8 </w:t>
            </w:r>
            <w:r w:rsidRPr="00A67D97">
              <w:rPr>
                <w:rFonts w:hAnsi="宋体"/>
                <w:kern w:val="0"/>
                <w:szCs w:val="21"/>
              </w:rPr>
              <w:t>公共卫生课程</w:t>
            </w:r>
          </w:p>
          <w:p w:rsidR="00B63AF0" w:rsidRPr="00A67D97" w:rsidRDefault="00B63AF0" w:rsidP="00E659FA">
            <w:pPr>
              <w:spacing w:line="360" w:lineRule="auto"/>
              <w:ind w:firstLineChars="0" w:firstLine="0"/>
              <w:rPr>
                <w:kern w:val="0"/>
                <w:szCs w:val="21"/>
              </w:rPr>
            </w:pPr>
            <w:r w:rsidRPr="00A67D97">
              <w:rPr>
                <w:kern w:val="0"/>
                <w:szCs w:val="21"/>
              </w:rPr>
              <w:t xml:space="preserve">2.9 </w:t>
            </w:r>
            <w:r w:rsidRPr="00A67D97">
              <w:rPr>
                <w:rFonts w:hAnsi="宋体"/>
                <w:kern w:val="0"/>
                <w:szCs w:val="21"/>
              </w:rPr>
              <w:t>临床医学课程</w:t>
            </w:r>
          </w:p>
          <w:p w:rsidR="00B63AF0" w:rsidRPr="00A67D97" w:rsidRDefault="00B63AF0" w:rsidP="00E659FA">
            <w:pPr>
              <w:spacing w:line="360" w:lineRule="auto"/>
              <w:ind w:firstLineChars="0" w:firstLine="0"/>
              <w:rPr>
                <w:kern w:val="0"/>
                <w:szCs w:val="21"/>
              </w:rPr>
            </w:pPr>
            <w:r w:rsidRPr="00A67D97">
              <w:rPr>
                <w:kern w:val="0"/>
                <w:szCs w:val="21"/>
              </w:rPr>
              <w:t xml:space="preserve">2.10 </w:t>
            </w:r>
            <w:r w:rsidRPr="00A67D97">
              <w:rPr>
                <w:rFonts w:hAnsi="宋体"/>
                <w:kern w:val="0"/>
                <w:szCs w:val="21"/>
              </w:rPr>
              <w:t>课程计划管理</w:t>
            </w:r>
          </w:p>
          <w:p w:rsidR="00B63AF0" w:rsidRPr="00A67D97" w:rsidRDefault="00B63AF0" w:rsidP="00E659FA">
            <w:pPr>
              <w:spacing w:line="360" w:lineRule="auto"/>
              <w:ind w:firstLineChars="0" w:firstLine="0"/>
              <w:rPr>
                <w:kern w:val="0"/>
                <w:szCs w:val="21"/>
              </w:rPr>
            </w:pPr>
            <w:r w:rsidRPr="00A67D97">
              <w:rPr>
                <w:kern w:val="0"/>
                <w:szCs w:val="21"/>
              </w:rPr>
              <w:t xml:space="preserve">2.11 </w:t>
            </w:r>
            <w:r w:rsidRPr="00A67D97">
              <w:rPr>
                <w:rFonts w:hAnsi="宋体"/>
                <w:kern w:val="0"/>
                <w:szCs w:val="21"/>
              </w:rPr>
              <w:t>与毕业后和继续医学教育的联系</w:t>
            </w:r>
          </w:p>
        </w:tc>
        <w:tc>
          <w:tcPr>
            <w:tcW w:w="5880" w:type="dxa"/>
            <w:shd w:val="clear" w:color="auto" w:fill="auto"/>
          </w:tcPr>
          <w:p w:rsidR="00B63AF0" w:rsidRPr="00A67D97" w:rsidRDefault="00B63AF0" w:rsidP="00E659FA">
            <w:pPr>
              <w:spacing w:line="360" w:lineRule="auto"/>
              <w:ind w:firstLineChars="0" w:firstLine="0"/>
              <w:rPr>
                <w:kern w:val="0"/>
              </w:rPr>
            </w:pPr>
            <w:r w:rsidRPr="00A67D97">
              <w:rPr>
                <w:rFonts w:hAnsi="宋体"/>
                <w:kern w:val="0"/>
              </w:rPr>
              <w:t>★</w:t>
            </w:r>
            <w:r w:rsidRPr="00A67D97">
              <w:rPr>
                <w:kern w:val="0"/>
              </w:rPr>
              <w:t xml:space="preserve"> </w:t>
            </w:r>
            <w:r w:rsidRPr="00A67D97">
              <w:rPr>
                <w:rFonts w:hAnsi="宋体"/>
                <w:kern w:val="0"/>
              </w:rPr>
              <w:t>要求从学科课程转向整合课程（横向与纵向）</w:t>
            </w:r>
          </w:p>
          <w:p w:rsidR="00B63AF0" w:rsidRPr="00A67D97" w:rsidRDefault="00B63AF0" w:rsidP="00E659FA">
            <w:pPr>
              <w:spacing w:line="360" w:lineRule="auto"/>
              <w:ind w:firstLineChars="0" w:firstLine="0"/>
              <w:rPr>
                <w:kern w:val="0"/>
              </w:rPr>
            </w:pPr>
            <w:r w:rsidRPr="00A67D97">
              <w:rPr>
                <w:rFonts w:hAnsi="宋体"/>
                <w:kern w:val="0"/>
              </w:rPr>
              <w:t>★</w:t>
            </w:r>
            <w:r w:rsidRPr="00A67D97">
              <w:rPr>
                <w:kern w:val="0"/>
              </w:rPr>
              <w:t xml:space="preserve"> </w:t>
            </w:r>
            <w:r w:rsidRPr="00A67D97">
              <w:rPr>
                <w:rFonts w:hAnsi="宋体"/>
                <w:kern w:val="0"/>
              </w:rPr>
              <w:t>必须明确核心课程（</w:t>
            </w:r>
            <w:r w:rsidRPr="00A67D97">
              <w:rPr>
                <w:kern w:val="0"/>
              </w:rPr>
              <w:t>CC</w:t>
            </w:r>
            <w:r w:rsidRPr="00A67D97">
              <w:rPr>
                <w:rFonts w:hAnsi="宋体"/>
                <w:kern w:val="0"/>
              </w:rPr>
              <w:t>）和自选课程</w:t>
            </w:r>
            <w:r w:rsidRPr="00A67D97">
              <w:rPr>
                <w:kern w:val="0"/>
              </w:rPr>
              <w:t>(SSCs)</w:t>
            </w:r>
          </w:p>
          <w:p w:rsidR="00B63AF0" w:rsidRPr="00A67D97" w:rsidRDefault="00B63AF0" w:rsidP="00E659FA">
            <w:pPr>
              <w:spacing w:line="360" w:lineRule="auto"/>
              <w:ind w:firstLineChars="0" w:firstLine="0"/>
              <w:rPr>
                <w:kern w:val="0"/>
              </w:rPr>
            </w:pPr>
            <w:r w:rsidRPr="00A67D97">
              <w:rPr>
                <w:rFonts w:hAnsi="宋体"/>
                <w:kern w:val="0"/>
              </w:rPr>
              <w:t>★</w:t>
            </w:r>
            <w:r w:rsidRPr="00A67D97">
              <w:rPr>
                <w:kern w:val="0"/>
              </w:rPr>
              <w:t xml:space="preserve"> </w:t>
            </w:r>
            <w:r w:rsidRPr="00A67D97">
              <w:rPr>
                <w:rFonts w:hAnsi="宋体"/>
                <w:kern w:val="0"/>
              </w:rPr>
              <w:t>关注批判性思维和科学方法的培养</w:t>
            </w:r>
          </w:p>
          <w:p w:rsidR="00B63AF0" w:rsidRPr="00A67D97" w:rsidRDefault="00B63AF0" w:rsidP="00E659FA">
            <w:pPr>
              <w:spacing w:line="360" w:lineRule="auto"/>
              <w:ind w:firstLineChars="0" w:firstLine="0"/>
              <w:rPr>
                <w:kern w:val="0"/>
              </w:rPr>
            </w:pPr>
            <w:r w:rsidRPr="00A67D97">
              <w:rPr>
                <w:rFonts w:hAnsi="宋体"/>
                <w:kern w:val="0"/>
              </w:rPr>
              <w:t>★</w:t>
            </w:r>
            <w:r w:rsidRPr="00A67D97">
              <w:rPr>
                <w:kern w:val="0"/>
              </w:rPr>
              <w:t xml:space="preserve"> </w:t>
            </w:r>
            <w:r w:rsidRPr="00A67D97">
              <w:rPr>
                <w:rFonts w:hAnsi="宋体"/>
                <w:kern w:val="0"/>
              </w:rPr>
              <w:t>高度重视职业态度和行为（</w:t>
            </w:r>
            <w:r w:rsidRPr="00A67D97">
              <w:rPr>
                <w:kern w:val="0"/>
              </w:rPr>
              <w:t>Professionalism</w:t>
            </w:r>
            <w:r w:rsidRPr="00A67D97">
              <w:rPr>
                <w:rFonts w:hAnsi="宋体"/>
                <w:kern w:val="0"/>
              </w:rPr>
              <w:t>）</w:t>
            </w:r>
          </w:p>
          <w:p w:rsidR="00B63AF0" w:rsidRPr="00A67D97" w:rsidRDefault="00B63AF0" w:rsidP="00E659FA">
            <w:pPr>
              <w:spacing w:line="360" w:lineRule="auto"/>
              <w:ind w:firstLineChars="0" w:firstLine="0"/>
              <w:rPr>
                <w:kern w:val="0"/>
              </w:rPr>
            </w:pPr>
            <w:r w:rsidRPr="00A67D97">
              <w:rPr>
                <w:rFonts w:hAnsi="宋体"/>
                <w:kern w:val="0"/>
              </w:rPr>
              <w:t>★</w:t>
            </w:r>
            <w:r w:rsidRPr="00A67D97">
              <w:rPr>
                <w:kern w:val="0"/>
              </w:rPr>
              <w:t xml:space="preserve"> </w:t>
            </w:r>
            <w:r w:rsidRPr="00A67D97">
              <w:rPr>
                <w:rFonts w:hAnsi="宋体"/>
                <w:kern w:val="0"/>
              </w:rPr>
              <w:t>强调社会人文、行为与伦理学科的教育</w:t>
            </w:r>
          </w:p>
          <w:p w:rsidR="00B63AF0" w:rsidRPr="00A67D97" w:rsidRDefault="00B63AF0" w:rsidP="00E659FA">
            <w:pPr>
              <w:spacing w:line="360" w:lineRule="auto"/>
              <w:ind w:firstLineChars="0" w:firstLine="0"/>
              <w:rPr>
                <w:kern w:val="0"/>
              </w:rPr>
            </w:pPr>
            <w:r w:rsidRPr="00A67D97">
              <w:rPr>
                <w:rFonts w:hAnsi="宋体"/>
                <w:kern w:val="0"/>
              </w:rPr>
              <w:t>★</w:t>
            </w:r>
            <w:r w:rsidRPr="00A67D97">
              <w:rPr>
                <w:kern w:val="0"/>
              </w:rPr>
              <w:t xml:space="preserve"> </w:t>
            </w:r>
            <w:r w:rsidRPr="00A67D97">
              <w:rPr>
                <w:rFonts w:hAnsi="宋体"/>
                <w:kern w:val="0"/>
              </w:rPr>
              <w:t>主张采用自主学习（</w:t>
            </w:r>
            <w:r w:rsidRPr="00A67D97">
              <w:rPr>
                <w:kern w:val="0"/>
              </w:rPr>
              <w:t>SDL</w:t>
            </w:r>
            <w:r w:rsidRPr="00A67D97">
              <w:rPr>
                <w:rFonts w:hAnsi="宋体"/>
                <w:kern w:val="0"/>
              </w:rPr>
              <w:t>）的教学方法</w:t>
            </w:r>
          </w:p>
          <w:p w:rsidR="00B63AF0" w:rsidRPr="00A67D97" w:rsidRDefault="00B63AF0" w:rsidP="00E659FA">
            <w:pPr>
              <w:spacing w:line="360" w:lineRule="auto"/>
              <w:ind w:firstLineChars="0" w:firstLine="0"/>
              <w:rPr>
                <w:kern w:val="0"/>
              </w:rPr>
            </w:pPr>
            <w:r w:rsidRPr="00A67D97">
              <w:rPr>
                <w:rFonts w:hAnsi="宋体"/>
                <w:kern w:val="0"/>
              </w:rPr>
              <w:t>★</w:t>
            </w:r>
            <w:r w:rsidRPr="00A67D97">
              <w:rPr>
                <w:kern w:val="0"/>
              </w:rPr>
              <w:t xml:space="preserve"> </w:t>
            </w:r>
            <w:r w:rsidRPr="00A67D97">
              <w:rPr>
                <w:rFonts w:hAnsi="宋体"/>
                <w:kern w:val="0"/>
              </w:rPr>
              <w:t>重视预防医学、社区医学、初级卫生保健</w:t>
            </w:r>
          </w:p>
          <w:p w:rsidR="00B63AF0" w:rsidRPr="00A67D97" w:rsidRDefault="00B63AF0" w:rsidP="00E659FA">
            <w:pPr>
              <w:spacing w:line="360" w:lineRule="auto"/>
              <w:ind w:firstLineChars="0" w:firstLine="0"/>
              <w:rPr>
                <w:kern w:val="0"/>
              </w:rPr>
            </w:pPr>
            <w:r w:rsidRPr="00A67D97">
              <w:rPr>
                <w:rFonts w:hAnsi="宋体"/>
                <w:kern w:val="0"/>
              </w:rPr>
              <w:t>★</w:t>
            </w:r>
            <w:r w:rsidRPr="00A67D97">
              <w:rPr>
                <w:kern w:val="0"/>
              </w:rPr>
              <w:t xml:space="preserve"> </w:t>
            </w:r>
            <w:r w:rsidRPr="00A67D97">
              <w:rPr>
                <w:rFonts w:hAnsi="宋体"/>
                <w:kern w:val="0"/>
              </w:rPr>
              <w:t>要求临床基本能力，提倡早期接触临床、全科医学、循证医学</w:t>
            </w:r>
            <w:r w:rsidRPr="00A67D97">
              <w:rPr>
                <w:kern w:val="0"/>
              </w:rPr>
              <w:t>(EBM)</w:t>
            </w:r>
          </w:p>
          <w:p w:rsidR="00B63AF0" w:rsidRPr="00A67D97" w:rsidRDefault="00B63AF0" w:rsidP="00E659FA">
            <w:pPr>
              <w:spacing w:line="360" w:lineRule="auto"/>
              <w:ind w:firstLineChars="0" w:firstLine="0"/>
              <w:rPr>
                <w:kern w:val="0"/>
              </w:rPr>
            </w:pPr>
            <w:r w:rsidRPr="00A67D97">
              <w:rPr>
                <w:rFonts w:hAnsi="宋体"/>
                <w:kern w:val="0"/>
              </w:rPr>
              <w:t>★</w:t>
            </w:r>
            <w:r w:rsidRPr="00A67D97">
              <w:rPr>
                <w:kern w:val="0"/>
              </w:rPr>
              <w:t xml:space="preserve"> </w:t>
            </w:r>
            <w:r w:rsidRPr="00A67D97">
              <w:rPr>
                <w:rFonts w:hAnsi="宋体"/>
                <w:kern w:val="0"/>
              </w:rPr>
              <w:t>必须为毕业后教育奠定基础，并有机衔接</w:t>
            </w:r>
          </w:p>
          <w:p w:rsidR="00B63AF0" w:rsidRPr="00A67D97" w:rsidRDefault="00B63AF0" w:rsidP="00E659FA">
            <w:pPr>
              <w:spacing w:line="360" w:lineRule="auto"/>
              <w:ind w:firstLineChars="0" w:firstLine="0"/>
              <w:rPr>
                <w:kern w:val="0"/>
              </w:rPr>
            </w:pPr>
            <w:r w:rsidRPr="00A67D97">
              <w:rPr>
                <w:rFonts w:hAnsi="宋体"/>
                <w:kern w:val="0"/>
              </w:rPr>
              <w:t>★</w:t>
            </w:r>
            <w:r w:rsidRPr="00A67D97">
              <w:rPr>
                <w:kern w:val="0"/>
              </w:rPr>
              <w:t xml:space="preserve"> </w:t>
            </w:r>
            <w:r w:rsidRPr="00A67D97">
              <w:rPr>
                <w:rFonts w:hAnsi="宋体"/>
                <w:kern w:val="0"/>
              </w:rPr>
              <w:t>制定课程计划应该有共同利益者参加</w:t>
            </w:r>
          </w:p>
        </w:tc>
      </w:tr>
      <w:tr w:rsidR="00B63AF0" w:rsidRPr="00A67D97" w:rsidTr="00E659FA">
        <w:trPr>
          <w:jc w:val="center"/>
        </w:trPr>
        <w:tc>
          <w:tcPr>
            <w:tcW w:w="3156" w:type="dxa"/>
            <w:shd w:val="clear" w:color="auto" w:fill="auto"/>
          </w:tcPr>
          <w:p w:rsidR="00B63AF0" w:rsidRPr="00A67D97" w:rsidRDefault="00B63AF0" w:rsidP="00E659FA">
            <w:pPr>
              <w:spacing w:line="360" w:lineRule="auto"/>
              <w:ind w:firstLineChars="0" w:firstLine="0"/>
              <w:rPr>
                <w:kern w:val="0"/>
                <w:szCs w:val="21"/>
              </w:rPr>
            </w:pPr>
            <w:r w:rsidRPr="00A67D97">
              <w:rPr>
                <w:kern w:val="0"/>
                <w:szCs w:val="21"/>
              </w:rPr>
              <w:lastRenderedPageBreak/>
              <w:t xml:space="preserve">3. </w:t>
            </w:r>
            <w:r w:rsidRPr="00A67D97">
              <w:rPr>
                <w:rFonts w:hAnsi="宋体"/>
                <w:kern w:val="0"/>
                <w:szCs w:val="21"/>
              </w:rPr>
              <w:t>学生成绩评定</w:t>
            </w:r>
          </w:p>
          <w:p w:rsidR="00B63AF0" w:rsidRPr="00A67D97" w:rsidRDefault="00B63AF0" w:rsidP="00E659FA">
            <w:pPr>
              <w:spacing w:line="360" w:lineRule="auto"/>
              <w:ind w:firstLineChars="0" w:firstLine="0"/>
              <w:rPr>
                <w:kern w:val="0"/>
                <w:szCs w:val="21"/>
              </w:rPr>
            </w:pPr>
            <w:r w:rsidRPr="00A67D97">
              <w:rPr>
                <w:kern w:val="0"/>
                <w:szCs w:val="21"/>
              </w:rPr>
              <w:t xml:space="preserve">3.1 </w:t>
            </w:r>
            <w:r w:rsidRPr="00A67D97">
              <w:rPr>
                <w:rFonts w:hAnsi="宋体"/>
                <w:kern w:val="0"/>
                <w:szCs w:val="21"/>
              </w:rPr>
              <w:t>学业成绩评定体系</w:t>
            </w:r>
          </w:p>
          <w:p w:rsidR="00B63AF0" w:rsidRPr="00A67D97" w:rsidRDefault="00B63AF0" w:rsidP="00E659FA">
            <w:pPr>
              <w:spacing w:line="360" w:lineRule="auto"/>
              <w:ind w:firstLineChars="0" w:firstLine="0"/>
              <w:rPr>
                <w:szCs w:val="21"/>
              </w:rPr>
            </w:pPr>
            <w:r w:rsidRPr="00A67D97">
              <w:rPr>
                <w:szCs w:val="21"/>
              </w:rPr>
              <w:t xml:space="preserve">3.2 </w:t>
            </w:r>
            <w:r w:rsidRPr="00A67D97">
              <w:rPr>
                <w:rFonts w:hAnsi="宋体"/>
                <w:szCs w:val="21"/>
              </w:rPr>
              <w:t>考试和学习之间的关系</w:t>
            </w:r>
          </w:p>
          <w:p w:rsidR="00B63AF0" w:rsidRPr="00A67D97" w:rsidRDefault="00B63AF0" w:rsidP="00E659FA">
            <w:pPr>
              <w:spacing w:line="360" w:lineRule="auto"/>
              <w:ind w:firstLineChars="0" w:firstLine="0"/>
              <w:rPr>
                <w:szCs w:val="21"/>
              </w:rPr>
            </w:pPr>
            <w:r w:rsidRPr="00A67D97">
              <w:rPr>
                <w:szCs w:val="21"/>
              </w:rPr>
              <w:t xml:space="preserve">3.3 </w:t>
            </w:r>
            <w:r w:rsidRPr="00A67D97">
              <w:rPr>
                <w:rFonts w:hAnsi="宋体"/>
                <w:szCs w:val="21"/>
              </w:rPr>
              <w:t>考试结果分析与反馈</w:t>
            </w:r>
          </w:p>
          <w:p w:rsidR="00B63AF0" w:rsidRPr="00A67D97" w:rsidRDefault="00B63AF0" w:rsidP="00E659FA">
            <w:pPr>
              <w:spacing w:line="360" w:lineRule="auto"/>
              <w:ind w:firstLineChars="0" w:firstLine="0"/>
              <w:rPr>
                <w:szCs w:val="21"/>
              </w:rPr>
            </w:pPr>
            <w:r w:rsidRPr="00A67D97">
              <w:rPr>
                <w:szCs w:val="21"/>
              </w:rPr>
              <w:t xml:space="preserve">3.4 </w:t>
            </w:r>
            <w:r w:rsidRPr="00A67D97">
              <w:rPr>
                <w:rFonts w:hAnsi="宋体"/>
                <w:szCs w:val="21"/>
              </w:rPr>
              <w:t>考试管理</w:t>
            </w:r>
          </w:p>
        </w:tc>
        <w:tc>
          <w:tcPr>
            <w:tcW w:w="5880" w:type="dxa"/>
            <w:shd w:val="clear" w:color="auto" w:fill="auto"/>
          </w:tcPr>
          <w:p w:rsidR="00B63AF0" w:rsidRPr="00A67D97" w:rsidRDefault="00B63AF0" w:rsidP="00E659FA">
            <w:pPr>
              <w:spacing w:line="360" w:lineRule="auto"/>
              <w:ind w:firstLineChars="0" w:firstLine="0"/>
            </w:pPr>
            <w:r w:rsidRPr="00A67D97">
              <w:rPr>
                <w:rFonts w:hAnsi="宋体"/>
              </w:rPr>
              <w:t>★</w:t>
            </w:r>
            <w:r w:rsidRPr="00A67D97">
              <w:t xml:space="preserve"> </w:t>
            </w:r>
            <w:r w:rsidRPr="00A67D97">
              <w:rPr>
                <w:rFonts w:hAnsi="宋体"/>
              </w:rPr>
              <w:t>学业成绩评定必须针对教育目标</w:t>
            </w:r>
          </w:p>
          <w:p w:rsidR="00B63AF0" w:rsidRPr="00A67D97" w:rsidRDefault="00B63AF0" w:rsidP="00E659FA">
            <w:pPr>
              <w:spacing w:line="360" w:lineRule="auto"/>
              <w:ind w:firstLineChars="0" w:firstLine="0"/>
            </w:pPr>
            <w:r w:rsidRPr="00A67D97">
              <w:rPr>
                <w:rFonts w:hAnsi="宋体"/>
              </w:rPr>
              <w:t>★</w:t>
            </w:r>
            <w:r w:rsidRPr="00A67D97">
              <w:t xml:space="preserve"> </w:t>
            </w:r>
            <w:r w:rsidRPr="00A67D97">
              <w:rPr>
                <w:rFonts w:hAnsi="宋体"/>
              </w:rPr>
              <w:t>主张平时采用形成性评价方法</w:t>
            </w:r>
          </w:p>
          <w:p w:rsidR="00B63AF0" w:rsidRPr="00A67D97" w:rsidRDefault="00B63AF0" w:rsidP="00E659FA">
            <w:pPr>
              <w:spacing w:line="360" w:lineRule="auto"/>
              <w:ind w:firstLineChars="0" w:firstLine="0"/>
            </w:pPr>
            <w:r w:rsidRPr="00A67D97">
              <w:rPr>
                <w:rFonts w:hAnsi="宋体"/>
              </w:rPr>
              <w:t>★</w:t>
            </w:r>
            <w:r w:rsidRPr="00A67D97">
              <w:t xml:space="preserve"> </w:t>
            </w:r>
            <w:r w:rsidRPr="00A67D97">
              <w:rPr>
                <w:rFonts w:hAnsi="宋体"/>
              </w:rPr>
              <w:t>提倡使用跨学科整合的试题</w:t>
            </w:r>
          </w:p>
          <w:p w:rsidR="00B63AF0" w:rsidRPr="00A67D97" w:rsidRDefault="00B63AF0" w:rsidP="00E659FA">
            <w:pPr>
              <w:spacing w:line="360" w:lineRule="auto"/>
              <w:ind w:firstLineChars="0" w:firstLine="0"/>
            </w:pPr>
            <w:r w:rsidRPr="00A67D97">
              <w:rPr>
                <w:rFonts w:hAnsi="宋体"/>
              </w:rPr>
              <w:t>★</w:t>
            </w:r>
            <w:r w:rsidRPr="00A67D97">
              <w:t xml:space="preserve"> </w:t>
            </w:r>
            <w:r w:rsidRPr="00A67D97">
              <w:rPr>
                <w:rFonts w:hAnsi="宋体"/>
              </w:rPr>
              <w:t>强调采用先进、客观的方法，如</w:t>
            </w:r>
            <w:r w:rsidRPr="00A67D97">
              <w:t>OSCE</w:t>
            </w:r>
          </w:p>
          <w:p w:rsidR="00B63AF0" w:rsidRPr="00A67D97" w:rsidRDefault="00B63AF0" w:rsidP="00E659FA">
            <w:pPr>
              <w:spacing w:line="360" w:lineRule="auto"/>
              <w:ind w:firstLineChars="0" w:firstLine="0"/>
            </w:pPr>
            <w:r w:rsidRPr="00A67D97">
              <w:rPr>
                <w:rFonts w:hAnsi="宋体"/>
              </w:rPr>
              <w:t>★</w:t>
            </w:r>
            <w:r w:rsidRPr="00A67D97">
              <w:t xml:space="preserve"> </w:t>
            </w:r>
            <w:r w:rsidRPr="00A67D97">
              <w:rPr>
                <w:rFonts w:hAnsi="宋体"/>
              </w:rPr>
              <w:t>考试必须为改进教与学提供有效信息</w:t>
            </w:r>
          </w:p>
          <w:p w:rsidR="00B63AF0" w:rsidRPr="00A67D97" w:rsidRDefault="00B63AF0" w:rsidP="00E659FA">
            <w:pPr>
              <w:spacing w:line="360" w:lineRule="auto"/>
              <w:ind w:firstLineChars="0" w:firstLine="0"/>
            </w:pPr>
            <w:r w:rsidRPr="00A67D97">
              <w:rPr>
                <w:rFonts w:hAnsi="宋体"/>
              </w:rPr>
              <w:t>★</w:t>
            </w:r>
            <w:r w:rsidRPr="00A67D97">
              <w:t xml:space="preserve"> </w:t>
            </w:r>
            <w:r w:rsidRPr="00A67D97">
              <w:rPr>
                <w:rFonts w:hAnsi="宋体"/>
              </w:rPr>
              <w:t>必须进行基于教育测量学的考试分析</w:t>
            </w:r>
          </w:p>
        </w:tc>
      </w:tr>
      <w:tr w:rsidR="00B63AF0" w:rsidRPr="00A67D97" w:rsidTr="00E659FA">
        <w:trPr>
          <w:jc w:val="center"/>
        </w:trPr>
        <w:tc>
          <w:tcPr>
            <w:tcW w:w="3156" w:type="dxa"/>
            <w:shd w:val="clear" w:color="auto" w:fill="auto"/>
          </w:tcPr>
          <w:p w:rsidR="00B63AF0" w:rsidRPr="00A67D97" w:rsidRDefault="00B63AF0" w:rsidP="00E659FA">
            <w:pPr>
              <w:spacing w:line="360" w:lineRule="auto"/>
              <w:ind w:firstLineChars="0" w:firstLine="0"/>
              <w:rPr>
                <w:szCs w:val="21"/>
              </w:rPr>
            </w:pPr>
            <w:r w:rsidRPr="00A67D97">
              <w:rPr>
                <w:szCs w:val="21"/>
              </w:rPr>
              <w:t xml:space="preserve">4. </w:t>
            </w:r>
            <w:r w:rsidRPr="00A67D97">
              <w:rPr>
                <w:rFonts w:hAnsi="宋体"/>
                <w:szCs w:val="21"/>
              </w:rPr>
              <w:t>学生</w:t>
            </w:r>
          </w:p>
          <w:p w:rsidR="00B63AF0" w:rsidRPr="00A67D97" w:rsidRDefault="00B63AF0" w:rsidP="00E659FA">
            <w:pPr>
              <w:spacing w:line="360" w:lineRule="auto"/>
              <w:ind w:firstLineChars="0" w:firstLine="0"/>
              <w:rPr>
                <w:szCs w:val="21"/>
              </w:rPr>
            </w:pPr>
            <w:r w:rsidRPr="00A67D97">
              <w:rPr>
                <w:szCs w:val="21"/>
              </w:rPr>
              <w:t xml:space="preserve">4.1 </w:t>
            </w:r>
            <w:r w:rsidRPr="00A67D97">
              <w:rPr>
                <w:rFonts w:hAnsi="宋体"/>
                <w:szCs w:val="21"/>
              </w:rPr>
              <w:t>招生政策</w:t>
            </w:r>
          </w:p>
          <w:p w:rsidR="00B63AF0" w:rsidRPr="00A67D97" w:rsidRDefault="00B63AF0" w:rsidP="00E659FA">
            <w:pPr>
              <w:spacing w:line="360" w:lineRule="auto"/>
              <w:ind w:firstLineChars="0" w:firstLine="0"/>
              <w:rPr>
                <w:szCs w:val="21"/>
              </w:rPr>
            </w:pPr>
            <w:r w:rsidRPr="00A67D97">
              <w:rPr>
                <w:szCs w:val="21"/>
              </w:rPr>
              <w:t xml:space="preserve">4.2 </w:t>
            </w:r>
            <w:r w:rsidRPr="00A67D97">
              <w:rPr>
                <w:rFonts w:hAnsi="宋体"/>
                <w:szCs w:val="21"/>
              </w:rPr>
              <w:t>新生录取</w:t>
            </w:r>
          </w:p>
          <w:p w:rsidR="00B63AF0" w:rsidRPr="00A67D97" w:rsidRDefault="00B63AF0" w:rsidP="00E659FA">
            <w:pPr>
              <w:spacing w:line="360" w:lineRule="auto"/>
              <w:ind w:firstLineChars="0" w:firstLine="0"/>
              <w:rPr>
                <w:szCs w:val="21"/>
              </w:rPr>
            </w:pPr>
            <w:r w:rsidRPr="00A67D97">
              <w:rPr>
                <w:szCs w:val="21"/>
              </w:rPr>
              <w:t xml:space="preserve">4.3 </w:t>
            </w:r>
            <w:r w:rsidRPr="00A67D97">
              <w:rPr>
                <w:rFonts w:hAnsi="宋体"/>
                <w:szCs w:val="21"/>
              </w:rPr>
              <w:t>学生支持与咨询</w:t>
            </w:r>
          </w:p>
          <w:p w:rsidR="00B63AF0" w:rsidRPr="00A67D97" w:rsidRDefault="00B63AF0" w:rsidP="00E659FA">
            <w:pPr>
              <w:spacing w:line="360" w:lineRule="auto"/>
              <w:ind w:firstLineChars="0" w:firstLine="0"/>
              <w:rPr>
                <w:szCs w:val="21"/>
              </w:rPr>
            </w:pPr>
            <w:r w:rsidRPr="00A67D97">
              <w:rPr>
                <w:szCs w:val="21"/>
              </w:rPr>
              <w:t xml:space="preserve">4.4 </w:t>
            </w:r>
            <w:r w:rsidRPr="00A67D97">
              <w:rPr>
                <w:rFonts w:hAnsi="宋体"/>
                <w:szCs w:val="21"/>
              </w:rPr>
              <w:t>学生代表</w:t>
            </w:r>
          </w:p>
        </w:tc>
        <w:tc>
          <w:tcPr>
            <w:tcW w:w="5880" w:type="dxa"/>
            <w:shd w:val="clear" w:color="auto" w:fill="auto"/>
          </w:tcPr>
          <w:p w:rsidR="00B63AF0" w:rsidRPr="00A67D97" w:rsidRDefault="00B63AF0" w:rsidP="00E659FA">
            <w:pPr>
              <w:spacing w:line="360" w:lineRule="auto"/>
              <w:ind w:firstLineChars="0" w:firstLine="0"/>
            </w:pPr>
            <w:r w:rsidRPr="00A67D97">
              <w:rPr>
                <w:rFonts w:hAnsi="宋体"/>
              </w:rPr>
              <w:t>★提供良好的学习环境和条件</w:t>
            </w:r>
          </w:p>
          <w:p w:rsidR="00B63AF0" w:rsidRPr="00A67D97" w:rsidRDefault="00B63AF0" w:rsidP="00E659FA">
            <w:pPr>
              <w:spacing w:line="360" w:lineRule="auto"/>
              <w:ind w:firstLineChars="0" w:firstLine="0"/>
            </w:pPr>
            <w:r w:rsidRPr="00A67D97">
              <w:rPr>
                <w:rFonts w:hAnsi="宋体"/>
              </w:rPr>
              <w:t>★对学生无偏见和歧视，政策透明</w:t>
            </w:r>
          </w:p>
          <w:p w:rsidR="00B63AF0" w:rsidRPr="00A67D97" w:rsidRDefault="00B63AF0" w:rsidP="00E659FA">
            <w:pPr>
              <w:spacing w:line="360" w:lineRule="auto"/>
              <w:ind w:firstLineChars="0" w:firstLine="0"/>
            </w:pPr>
            <w:r w:rsidRPr="00A67D97">
              <w:rPr>
                <w:rFonts w:hAnsi="宋体"/>
              </w:rPr>
              <w:t>★向学生提供学习、就业和心理咨询</w:t>
            </w:r>
          </w:p>
          <w:p w:rsidR="00B63AF0" w:rsidRPr="00A67D97" w:rsidRDefault="00B63AF0" w:rsidP="00E659FA">
            <w:pPr>
              <w:spacing w:line="360" w:lineRule="auto"/>
              <w:ind w:firstLineChars="0" w:firstLine="0"/>
            </w:pPr>
            <w:r w:rsidRPr="00A67D97">
              <w:rPr>
                <w:rFonts w:hAnsi="宋体"/>
              </w:rPr>
              <w:t>★实施助学制度，提供经济帮助</w:t>
            </w:r>
          </w:p>
          <w:p w:rsidR="00B63AF0" w:rsidRPr="00A67D97" w:rsidRDefault="00B63AF0" w:rsidP="00E659FA">
            <w:pPr>
              <w:spacing w:line="360" w:lineRule="auto"/>
              <w:ind w:firstLineChars="0" w:firstLine="0"/>
            </w:pPr>
            <w:r w:rsidRPr="00A67D97">
              <w:rPr>
                <w:rFonts w:hAnsi="宋体"/>
              </w:rPr>
              <w:t>★支持学生社团及活动</w:t>
            </w:r>
          </w:p>
          <w:p w:rsidR="00B63AF0" w:rsidRPr="00A67D97" w:rsidRDefault="00B63AF0" w:rsidP="00E659FA">
            <w:pPr>
              <w:spacing w:line="360" w:lineRule="auto"/>
              <w:ind w:firstLineChars="0" w:firstLine="0"/>
            </w:pPr>
            <w:r w:rsidRPr="00A67D97">
              <w:rPr>
                <w:rFonts w:hAnsi="宋体"/>
              </w:rPr>
              <w:t>★保护学生的申诉权</w:t>
            </w:r>
          </w:p>
          <w:p w:rsidR="00B63AF0" w:rsidRPr="00A67D97" w:rsidRDefault="00B63AF0" w:rsidP="00E659FA">
            <w:pPr>
              <w:spacing w:line="360" w:lineRule="auto"/>
              <w:ind w:firstLineChars="0" w:firstLine="0"/>
            </w:pPr>
            <w:r w:rsidRPr="00A67D97">
              <w:rPr>
                <w:rFonts w:hAnsi="宋体"/>
              </w:rPr>
              <w:t>★学生是学校的共同利益者</w:t>
            </w:r>
          </w:p>
        </w:tc>
      </w:tr>
      <w:tr w:rsidR="00B63AF0" w:rsidRPr="00A67D97" w:rsidTr="00E659FA">
        <w:trPr>
          <w:jc w:val="center"/>
        </w:trPr>
        <w:tc>
          <w:tcPr>
            <w:tcW w:w="3156" w:type="dxa"/>
            <w:shd w:val="clear" w:color="auto" w:fill="auto"/>
          </w:tcPr>
          <w:p w:rsidR="00B63AF0" w:rsidRPr="00A67D97" w:rsidRDefault="00B63AF0" w:rsidP="00E659FA">
            <w:pPr>
              <w:spacing w:line="360" w:lineRule="auto"/>
              <w:ind w:firstLineChars="0" w:firstLine="0"/>
              <w:rPr>
                <w:szCs w:val="21"/>
              </w:rPr>
            </w:pPr>
            <w:r w:rsidRPr="00A67D97">
              <w:rPr>
                <w:szCs w:val="21"/>
              </w:rPr>
              <w:t xml:space="preserve">5. </w:t>
            </w:r>
            <w:r w:rsidRPr="00A67D97">
              <w:rPr>
                <w:rFonts w:hAnsi="宋体"/>
                <w:szCs w:val="21"/>
              </w:rPr>
              <w:t>教师</w:t>
            </w:r>
          </w:p>
          <w:p w:rsidR="00B63AF0" w:rsidRPr="00A67D97" w:rsidRDefault="00B63AF0" w:rsidP="00E659FA">
            <w:pPr>
              <w:spacing w:line="360" w:lineRule="auto"/>
              <w:ind w:firstLineChars="0" w:firstLine="0"/>
              <w:rPr>
                <w:szCs w:val="21"/>
              </w:rPr>
            </w:pPr>
            <w:r w:rsidRPr="00A67D97">
              <w:rPr>
                <w:szCs w:val="21"/>
              </w:rPr>
              <w:t xml:space="preserve">5.1 </w:t>
            </w:r>
            <w:r w:rsidRPr="00A67D97">
              <w:rPr>
                <w:rFonts w:hAnsi="宋体"/>
                <w:szCs w:val="21"/>
              </w:rPr>
              <w:t>聘任政策</w:t>
            </w:r>
          </w:p>
          <w:p w:rsidR="00B63AF0" w:rsidRPr="00A67D97" w:rsidRDefault="00B63AF0" w:rsidP="00E659FA">
            <w:pPr>
              <w:spacing w:line="360" w:lineRule="auto"/>
              <w:ind w:firstLineChars="0" w:firstLine="0"/>
              <w:rPr>
                <w:szCs w:val="21"/>
              </w:rPr>
            </w:pPr>
            <w:r w:rsidRPr="00A67D97">
              <w:rPr>
                <w:szCs w:val="21"/>
              </w:rPr>
              <w:t xml:space="preserve">5.2 </w:t>
            </w:r>
            <w:r w:rsidRPr="00A67D97">
              <w:rPr>
                <w:rFonts w:hAnsi="宋体"/>
                <w:szCs w:val="21"/>
              </w:rPr>
              <w:t>师资政策及师资培养</w:t>
            </w:r>
          </w:p>
        </w:tc>
        <w:tc>
          <w:tcPr>
            <w:tcW w:w="5880" w:type="dxa"/>
            <w:shd w:val="clear" w:color="auto" w:fill="auto"/>
          </w:tcPr>
          <w:p w:rsidR="00B63AF0" w:rsidRPr="00A67D97" w:rsidRDefault="00B63AF0" w:rsidP="00E659FA">
            <w:pPr>
              <w:spacing w:line="360" w:lineRule="auto"/>
              <w:ind w:firstLineChars="0" w:firstLine="0"/>
            </w:pPr>
            <w:r w:rsidRPr="00A67D97">
              <w:rPr>
                <w:rFonts w:hAnsi="宋体"/>
              </w:rPr>
              <w:t>★保证教师在教学、科研、医疗服务方面的平衡；任用、晋升、职业发展方面的平衡</w:t>
            </w:r>
          </w:p>
          <w:p w:rsidR="00B63AF0" w:rsidRPr="00A67D97" w:rsidRDefault="00B63AF0" w:rsidP="00E659FA">
            <w:pPr>
              <w:spacing w:line="360" w:lineRule="auto"/>
              <w:ind w:firstLineChars="0" w:firstLine="0"/>
            </w:pPr>
            <w:r w:rsidRPr="00A67D97">
              <w:rPr>
                <w:rFonts w:hAnsi="宋体"/>
              </w:rPr>
              <w:t>★保障教师的合法权利和义务</w:t>
            </w:r>
          </w:p>
          <w:p w:rsidR="00B63AF0" w:rsidRPr="00A67D97" w:rsidRDefault="00B63AF0" w:rsidP="00E659FA">
            <w:pPr>
              <w:spacing w:line="360" w:lineRule="auto"/>
              <w:ind w:firstLineChars="0" w:firstLine="0"/>
            </w:pPr>
            <w:r w:rsidRPr="00A67D97">
              <w:rPr>
                <w:rFonts w:hAnsi="宋体"/>
              </w:rPr>
              <w:t>★教师应该参与教学管理与决策</w:t>
            </w:r>
          </w:p>
          <w:p w:rsidR="00B63AF0" w:rsidRPr="00A67D97" w:rsidRDefault="00B63AF0" w:rsidP="00E659FA">
            <w:pPr>
              <w:spacing w:line="360" w:lineRule="auto"/>
              <w:ind w:firstLineChars="0" w:firstLine="0"/>
            </w:pPr>
            <w:r w:rsidRPr="00A67D97">
              <w:rPr>
                <w:rFonts w:hAnsi="宋体"/>
              </w:rPr>
              <w:t>★建立教师业绩考核评价体系，有激励机制</w:t>
            </w:r>
          </w:p>
          <w:p w:rsidR="00B63AF0" w:rsidRPr="00A67D97" w:rsidRDefault="00B63AF0" w:rsidP="00E659FA">
            <w:pPr>
              <w:spacing w:line="360" w:lineRule="auto"/>
              <w:ind w:firstLineChars="0" w:firstLine="0"/>
            </w:pPr>
            <w:r w:rsidRPr="00A67D97">
              <w:rPr>
                <w:rFonts w:hAnsi="宋体"/>
              </w:rPr>
              <w:t>★建立教师成长中心，培训教育理论和技能</w:t>
            </w:r>
          </w:p>
        </w:tc>
      </w:tr>
      <w:tr w:rsidR="00B63AF0" w:rsidRPr="00A67D97" w:rsidTr="00E659FA">
        <w:trPr>
          <w:jc w:val="center"/>
        </w:trPr>
        <w:tc>
          <w:tcPr>
            <w:tcW w:w="3156" w:type="dxa"/>
            <w:shd w:val="clear" w:color="auto" w:fill="auto"/>
          </w:tcPr>
          <w:p w:rsidR="00B63AF0" w:rsidRPr="00A67D97" w:rsidRDefault="00B63AF0" w:rsidP="00E659FA">
            <w:pPr>
              <w:spacing w:line="360" w:lineRule="auto"/>
              <w:ind w:firstLineChars="0" w:firstLine="0"/>
              <w:rPr>
                <w:szCs w:val="21"/>
              </w:rPr>
            </w:pPr>
            <w:r w:rsidRPr="00A67D97">
              <w:rPr>
                <w:szCs w:val="21"/>
              </w:rPr>
              <w:t xml:space="preserve">6. </w:t>
            </w:r>
            <w:r w:rsidRPr="00A67D97">
              <w:rPr>
                <w:rFonts w:hAnsi="宋体"/>
                <w:szCs w:val="21"/>
              </w:rPr>
              <w:t>教育资源</w:t>
            </w:r>
          </w:p>
          <w:p w:rsidR="00B63AF0" w:rsidRPr="00A67D97" w:rsidRDefault="00B63AF0" w:rsidP="00E659FA">
            <w:pPr>
              <w:spacing w:line="360" w:lineRule="auto"/>
              <w:ind w:firstLineChars="0" w:firstLine="0"/>
              <w:rPr>
                <w:szCs w:val="21"/>
              </w:rPr>
            </w:pPr>
            <w:r w:rsidRPr="00A67D97">
              <w:rPr>
                <w:szCs w:val="21"/>
              </w:rPr>
              <w:t xml:space="preserve">6.1 </w:t>
            </w:r>
            <w:r w:rsidRPr="00A67D97">
              <w:rPr>
                <w:rFonts w:hAnsi="宋体"/>
                <w:szCs w:val="21"/>
              </w:rPr>
              <w:t>教育预算与资源配置</w:t>
            </w:r>
          </w:p>
          <w:p w:rsidR="00B63AF0" w:rsidRPr="00A67D97" w:rsidRDefault="00B63AF0" w:rsidP="00E659FA">
            <w:pPr>
              <w:spacing w:line="360" w:lineRule="auto"/>
              <w:ind w:firstLineChars="0" w:firstLine="0"/>
              <w:rPr>
                <w:szCs w:val="21"/>
              </w:rPr>
            </w:pPr>
            <w:r w:rsidRPr="00A67D97">
              <w:rPr>
                <w:szCs w:val="21"/>
              </w:rPr>
              <w:t xml:space="preserve">6.2 </w:t>
            </w:r>
            <w:r w:rsidRPr="00A67D97">
              <w:rPr>
                <w:rFonts w:hAnsi="宋体"/>
                <w:szCs w:val="21"/>
              </w:rPr>
              <w:t>基础设施</w:t>
            </w:r>
          </w:p>
          <w:p w:rsidR="00B63AF0" w:rsidRPr="00A67D97" w:rsidRDefault="00B63AF0" w:rsidP="00E659FA">
            <w:pPr>
              <w:spacing w:line="360" w:lineRule="auto"/>
              <w:ind w:firstLineChars="0" w:firstLine="0"/>
              <w:rPr>
                <w:szCs w:val="21"/>
              </w:rPr>
            </w:pPr>
            <w:r w:rsidRPr="00A67D97">
              <w:rPr>
                <w:szCs w:val="21"/>
              </w:rPr>
              <w:t xml:space="preserve">6.3 </w:t>
            </w:r>
            <w:r w:rsidRPr="00A67D97">
              <w:rPr>
                <w:rFonts w:hAnsi="宋体"/>
                <w:szCs w:val="21"/>
              </w:rPr>
              <w:t>临床教学基地</w:t>
            </w:r>
          </w:p>
          <w:p w:rsidR="00B63AF0" w:rsidRPr="00A67D97" w:rsidRDefault="00B63AF0" w:rsidP="00E659FA">
            <w:pPr>
              <w:spacing w:line="360" w:lineRule="auto"/>
              <w:ind w:firstLineChars="0" w:firstLine="0"/>
              <w:rPr>
                <w:szCs w:val="21"/>
              </w:rPr>
            </w:pPr>
            <w:r w:rsidRPr="00A67D97">
              <w:rPr>
                <w:szCs w:val="21"/>
              </w:rPr>
              <w:t xml:space="preserve">6.4 </w:t>
            </w:r>
            <w:r w:rsidRPr="00A67D97">
              <w:rPr>
                <w:rFonts w:hAnsi="宋体"/>
                <w:szCs w:val="21"/>
              </w:rPr>
              <w:t>图书及信息服务</w:t>
            </w:r>
          </w:p>
          <w:p w:rsidR="00B63AF0" w:rsidRPr="00A67D97" w:rsidRDefault="00B63AF0" w:rsidP="00E659FA">
            <w:pPr>
              <w:spacing w:line="360" w:lineRule="auto"/>
              <w:ind w:firstLineChars="0" w:firstLine="0"/>
              <w:rPr>
                <w:szCs w:val="21"/>
              </w:rPr>
            </w:pPr>
            <w:r w:rsidRPr="00A67D97">
              <w:rPr>
                <w:szCs w:val="21"/>
              </w:rPr>
              <w:t xml:space="preserve">6.5 </w:t>
            </w:r>
            <w:r w:rsidRPr="00A67D97">
              <w:rPr>
                <w:rFonts w:hAnsi="宋体"/>
                <w:szCs w:val="21"/>
              </w:rPr>
              <w:t>教育专家</w:t>
            </w:r>
          </w:p>
          <w:p w:rsidR="00B63AF0" w:rsidRPr="00A67D97" w:rsidRDefault="00B63AF0" w:rsidP="00E659FA">
            <w:pPr>
              <w:spacing w:line="360" w:lineRule="auto"/>
              <w:ind w:firstLineChars="0" w:firstLine="0"/>
              <w:rPr>
                <w:szCs w:val="21"/>
              </w:rPr>
            </w:pPr>
            <w:r w:rsidRPr="00A67D97">
              <w:rPr>
                <w:szCs w:val="21"/>
              </w:rPr>
              <w:t xml:space="preserve">6.6 </w:t>
            </w:r>
            <w:r w:rsidRPr="00A67D97">
              <w:rPr>
                <w:rFonts w:hAnsi="宋体"/>
                <w:szCs w:val="21"/>
              </w:rPr>
              <w:t>教育交流</w:t>
            </w:r>
          </w:p>
        </w:tc>
        <w:tc>
          <w:tcPr>
            <w:tcW w:w="5880" w:type="dxa"/>
            <w:shd w:val="clear" w:color="auto" w:fill="auto"/>
          </w:tcPr>
          <w:p w:rsidR="00B63AF0" w:rsidRPr="00A67D97" w:rsidRDefault="00B63AF0" w:rsidP="00E659FA">
            <w:pPr>
              <w:spacing w:line="360" w:lineRule="auto"/>
              <w:ind w:firstLineChars="0" w:firstLine="0"/>
            </w:pPr>
            <w:r w:rsidRPr="00A67D97">
              <w:rPr>
                <w:rFonts w:hAnsi="宋体"/>
              </w:rPr>
              <w:t>★教学经费和基础设施足以完成教育计划</w:t>
            </w:r>
          </w:p>
          <w:p w:rsidR="00B63AF0" w:rsidRPr="00A67D97" w:rsidRDefault="00B63AF0" w:rsidP="00E659FA">
            <w:pPr>
              <w:spacing w:line="360" w:lineRule="auto"/>
              <w:ind w:firstLineChars="0" w:firstLine="0"/>
            </w:pPr>
            <w:r w:rsidRPr="00A67D97">
              <w:rPr>
                <w:rFonts w:hAnsi="宋体"/>
              </w:rPr>
              <w:t>★临床教学基地是关键，社区、农村基地必须有</w:t>
            </w:r>
          </w:p>
          <w:p w:rsidR="00B63AF0" w:rsidRPr="00A67D97" w:rsidRDefault="00B63AF0" w:rsidP="00E659FA">
            <w:pPr>
              <w:spacing w:line="360" w:lineRule="auto"/>
              <w:ind w:firstLineChars="0" w:firstLine="0"/>
            </w:pPr>
            <w:r w:rsidRPr="00A67D97">
              <w:rPr>
                <w:rFonts w:hAnsi="宋体"/>
              </w:rPr>
              <w:t>★对图书与信息资源，强调</w:t>
            </w:r>
            <w:r w:rsidRPr="00A67D97">
              <w:t>online</w:t>
            </w:r>
            <w:r w:rsidRPr="00A67D97">
              <w:rPr>
                <w:rFonts w:hAnsi="宋体"/>
              </w:rPr>
              <w:t>学习资源</w:t>
            </w:r>
          </w:p>
          <w:p w:rsidR="00B63AF0" w:rsidRPr="00A67D97" w:rsidRDefault="00B63AF0" w:rsidP="00E659FA">
            <w:pPr>
              <w:spacing w:line="360" w:lineRule="auto"/>
              <w:ind w:firstLineChars="0" w:firstLine="0"/>
            </w:pPr>
            <w:r w:rsidRPr="00A67D97">
              <w:rPr>
                <w:rFonts w:hAnsi="宋体"/>
              </w:rPr>
              <w:t>★有教育专家参与教育决策，提供咨询</w:t>
            </w:r>
          </w:p>
          <w:p w:rsidR="00B63AF0" w:rsidRPr="00A67D97" w:rsidRDefault="00B63AF0" w:rsidP="00E659FA">
            <w:pPr>
              <w:spacing w:line="360" w:lineRule="auto"/>
              <w:ind w:firstLineChars="0" w:firstLine="0"/>
            </w:pPr>
            <w:r w:rsidRPr="00A67D97">
              <w:rPr>
                <w:rFonts w:hAnsi="宋体"/>
              </w:rPr>
              <w:t>★为师生提供国内外交流、开阔视野的机会</w:t>
            </w:r>
          </w:p>
        </w:tc>
      </w:tr>
      <w:tr w:rsidR="00B63AF0" w:rsidRPr="00A67D97" w:rsidTr="00E659FA">
        <w:trPr>
          <w:jc w:val="center"/>
        </w:trPr>
        <w:tc>
          <w:tcPr>
            <w:tcW w:w="3156" w:type="dxa"/>
            <w:shd w:val="clear" w:color="auto" w:fill="auto"/>
          </w:tcPr>
          <w:p w:rsidR="00B63AF0" w:rsidRPr="00A67D97" w:rsidRDefault="00B63AF0" w:rsidP="00E659FA">
            <w:pPr>
              <w:spacing w:line="360" w:lineRule="auto"/>
              <w:ind w:firstLineChars="0" w:firstLine="0"/>
              <w:rPr>
                <w:szCs w:val="21"/>
              </w:rPr>
            </w:pPr>
            <w:r w:rsidRPr="00A67D97">
              <w:rPr>
                <w:szCs w:val="21"/>
              </w:rPr>
              <w:t xml:space="preserve">7. </w:t>
            </w:r>
            <w:r w:rsidRPr="00A67D97">
              <w:rPr>
                <w:rFonts w:hAnsi="宋体"/>
                <w:szCs w:val="21"/>
              </w:rPr>
              <w:t>教育评价</w:t>
            </w:r>
          </w:p>
          <w:p w:rsidR="00B63AF0" w:rsidRPr="00A67D97" w:rsidRDefault="00B63AF0" w:rsidP="00E659FA">
            <w:pPr>
              <w:spacing w:line="360" w:lineRule="auto"/>
              <w:ind w:firstLineChars="0" w:firstLine="0"/>
              <w:rPr>
                <w:szCs w:val="21"/>
              </w:rPr>
            </w:pPr>
            <w:r w:rsidRPr="00A67D97">
              <w:rPr>
                <w:szCs w:val="21"/>
              </w:rPr>
              <w:t xml:space="preserve">7.1 </w:t>
            </w:r>
            <w:r w:rsidRPr="00A67D97">
              <w:rPr>
                <w:rFonts w:hAnsi="宋体"/>
                <w:szCs w:val="21"/>
              </w:rPr>
              <w:t>教育评价机制</w:t>
            </w:r>
          </w:p>
          <w:p w:rsidR="00B63AF0" w:rsidRPr="00A67D97" w:rsidRDefault="00B63AF0" w:rsidP="00E659FA">
            <w:pPr>
              <w:spacing w:line="360" w:lineRule="auto"/>
              <w:ind w:firstLineChars="0" w:firstLine="0"/>
              <w:rPr>
                <w:szCs w:val="21"/>
              </w:rPr>
            </w:pPr>
            <w:r w:rsidRPr="00A67D97">
              <w:rPr>
                <w:szCs w:val="21"/>
              </w:rPr>
              <w:t xml:space="preserve">7.2 </w:t>
            </w:r>
            <w:r w:rsidRPr="00A67D97">
              <w:rPr>
                <w:rFonts w:hAnsi="宋体"/>
                <w:szCs w:val="21"/>
              </w:rPr>
              <w:t>教师和学生的反馈</w:t>
            </w:r>
          </w:p>
          <w:p w:rsidR="00B63AF0" w:rsidRPr="00A67D97" w:rsidRDefault="00B63AF0" w:rsidP="00E659FA">
            <w:pPr>
              <w:spacing w:line="360" w:lineRule="auto"/>
              <w:ind w:firstLineChars="0" w:firstLine="0"/>
              <w:rPr>
                <w:szCs w:val="21"/>
              </w:rPr>
            </w:pPr>
            <w:r w:rsidRPr="00A67D97">
              <w:rPr>
                <w:szCs w:val="21"/>
              </w:rPr>
              <w:lastRenderedPageBreak/>
              <w:t xml:space="preserve">7.3 </w:t>
            </w:r>
            <w:r w:rsidRPr="00A67D97">
              <w:rPr>
                <w:rFonts w:hAnsi="宋体"/>
                <w:szCs w:val="21"/>
              </w:rPr>
              <w:t>利益方的参与</w:t>
            </w:r>
          </w:p>
          <w:p w:rsidR="00B63AF0" w:rsidRPr="00A67D97" w:rsidRDefault="00B63AF0" w:rsidP="00E659FA">
            <w:pPr>
              <w:spacing w:line="360" w:lineRule="auto"/>
              <w:ind w:firstLineChars="0" w:firstLine="0"/>
              <w:rPr>
                <w:szCs w:val="21"/>
              </w:rPr>
            </w:pPr>
            <w:r w:rsidRPr="00A67D97">
              <w:rPr>
                <w:szCs w:val="21"/>
              </w:rPr>
              <w:t xml:space="preserve">7.4 </w:t>
            </w:r>
            <w:r w:rsidRPr="00A67D97">
              <w:rPr>
                <w:rFonts w:hAnsi="宋体"/>
                <w:szCs w:val="21"/>
              </w:rPr>
              <w:t>毕业生质量</w:t>
            </w:r>
          </w:p>
        </w:tc>
        <w:tc>
          <w:tcPr>
            <w:tcW w:w="5880" w:type="dxa"/>
            <w:shd w:val="clear" w:color="auto" w:fill="auto"/>
          </w:tcPr>
          <w:p w:rsidR="00B63AF0" w:rsidRPr="00A67D97" w:rsidRDefault="00B63AF0" w:rsidP="00E659FA">
            <w:pPr>
              <w:spacing w:line="360" w:lineRule="auto"/>
              <w:ind w:firstLineChars="0" w:firstLine="0"/>
            </w:pPr>
            <w:r w:rsidRPr="00A67D97">
              <w:rPr>
                <w:rFonts w:hAnsi="宋体"/>
              </w:rPr>
              <w:lastRenderedPageBreak/>
              <w:t>★评价是内部质量保证体系的重要组成部分</w:t>
            </w:r>
          </w:p>
          <w:p w:rsidR="00B63AF0" w:rsidRPr="00A67D97" w:rsidRDefault="00B63AF0" w:rsidP="00E659FA">
            <w:pPr>
              <w:spacing w:line="360" w:lineRule="auto"/>
              <w:ind w:firstLineChars="0" w:firstLine="0"/>
            </w:pPr>
            <w:r w:rsidRPr="00A67D97">
              <w:rPr>
                <w:rFonts w:hAnsi="宋体"/>
              </w:rPr>
              <w:t>★认证强调的是教育评价运行机制的有效性</w:t>
            </w:r>
          </w:p>
          <w:p w:rsidR="00B63AF0" w:rsidRPr="00A67D97" w:rsidRDefault="00B63AF0" w:rsidP="00E659FA">
            <w:pPr>
              <w:spacing w:line="360" w:lineRule="auto"/>
              <w:ind w:firstLineChars="0" w:firstLine="0"/>
            </w:pPr>
            <w:r w:rsidRPr="00A67D97">
              <w:rPr>
                <w:rFonts w:hAnsi="宋体"/>
              </w:rPr>
              <w:t>★教师、学生和毕业生质量追踪调查获得的反馈信息是改</w:t>
            </w:r>
            <w:r w:rsidRPr="00A67D97">
              <w:rPr>
                <w:rFonts w:hAnsi="宋体"/>
              </w:rPr>
              <w:lastRenderedPageBreak/>
              <w:t>进教育教学的重要依据</w:t>
            </w:r>
          </w:p>
          <w:p w:rsidR="00B63AF0" w:rsidRPr="00A67D97" w:rsidRDefault="00B63AF0" w:rsidP="00E659FA">
            <w:pPr>
              <w:spacing w:line="360" w:lineRule="auto"/>
              <w:ind w:firstLineChars="0" w:firstLine="0"/>
            </w:pPr>
            <w:r w:rsidRPr="00A67D97">
              <w:rPr>
                <w:rFonts w:hAnsi="宋体"/>
              </w:rPr>
              <w:t>★教育评价要有共同利益方的参与</w:t>
            </w:r>
          </w:p>
        </w:tc>
      </w:tr>
      <w:tr w:rsidR="00B63AF0" w:rsidRPr="00A67D97" w:rsidTr="00E659FA">
        <w:trPr>
          <w:jc w:val="center"/>
        </w:trPr>
        <w:tc>
          <w:tcPr>
            <w:tcW w:w="3156" w:type="dxa"/>
            <w:shd w:val="clear" w:color="auto" w:fill="auto"/>
          </w:tcPr>
          <w:p w:rsidR="00B63AF0" w:rsidRPr="00A67D97" w:rsidRDefault="00B63AF0" w:rsidP="00E659FA">
            <w:pPr>
              <w:spacing w:line="360" w:lineRule="auto"/>
              <w:ind w:firstLineChars="0" w:firstLine="0"/>
              <w:rPr>
                <w:szCs w:val="21"/>
              </w:rPr>
            </w:pPr>
            <w:r w:rsidRPr="00A67D97">
              <w:rPr>
                <w:szCs w:val="21"/>
              </w:rPr>
              <w:lastRenderedPageBreak/>
              <w:t xml:space="preserve">8. </w:t>
            </w:r>
            <w:r w:rsidRPr="00A67D97">
              <w:rPr>
                <w:rFonts w:hAnsi="宋体"/>
                <w:szCs w:val="21"/>
              </w:rPr>
              <w:t>科学研究</w:t>
            </w:r>
          </w:p>
          <w:p w:rsidR="00B63AF0" w:rsidRPr="00A67D97" w:rsidRDefault="00B63AF0" w:rsidP="00E659FA">
            <w:pPr>
              <w:spacing w:line="360" w:lineRule="auto"/>
              <w:ind w:firstLineChars="0" w:firstLine="0"/>
              <w:rPr>
                <w:szCs w:val="21"/>
              </w:rPr>
            </w:pPr>
            <w:r w:rsidRPr="00A67D97">
              <w:rPr>
                <w:szCs w:val="21"/>
              </w:rPr>
              <w:t xml:space="preserve">8.1 </w:t>
            </w:r>
            <w:r w:rsidRPr="00A67D97">
              <w:rPr>
                <w:rFonts w:hAnsi="宋体"/>
                <w:szCs w:val="21"/>
              </w:rPr>
              <w:t>教学与科研的关系</w:t>
            </w:r>
          </w:p>
          <w:p w:rsidR="00B63AF0" w:rsidRPr="00A67D97" w:rsidRDefault="00B63AF0" w:rsidP="00E659FA">
            <w:pPr>
              <w:spacing w:line="360" w:lineRule="auto"/>
              <w:ind w:firstLineChars="0" w:firstLine="0"/>
              <w:rPr>
                <w:szCs w:val="21"/>
              </w:rPr>
            </w:pPr>
            <w:r w:rsidRPr="00A67D97">
              <w:rPr>
                <w:szCs w:val="21"/>
              </w:rPr>
              <w:t xml:space="preserve">8.2 </w:t>
            </w:r>
            <w:r w:rsidRPr="00A67D97">
              <w:rPr>
                <w:rFonts w:hAnsi="宋体"/>
                <w:szCs w:val="21"/>
              </w:rPr>
              <w:t>教师科研</w:t>
            </w:r>
          </w:p>
          <w:p w:rsidR="00B63AF0" w:rsidRPr="00A67D97" w:rsidRDefault="00B63AF0" w:rsidP="00E659FA">
            <w:pPr>
              <w:spacing w:line="360" w:lineRule="auto"/>
              <w:ind w:firstLineChars="0" w:firstLine="0"/>
              <w:rPr>
                <w:szCs w:val="21"/>
              </w:rPr>
            </w:pPr>
            <w:r w:rsidRPr="00A67D97">
              <w:rPr>
                <w:szCs w:val="21"/>
              </w:rPr>
              <w:t xml:space="preserve">8.3 </w:t>
            </w:r>
            <w:r w:rsidRPr="00A67D97">
              <w:rPr>
                <w:rFonts w:hAnsi="宋体"/>
                <w:szCs w:val="21"/>
              </w:rPr>
              <w:t>学生科研</w:t>
            </w:r>
          </w:p>
        </w:tc>
        <w:tc>
          <w:tcPr>
            <w:tcW w:w="5880" w:type="dxa"/>
            <w:shd w:val="clear" w:color="auto" w:fill="auto"/>
          </w:tcPr>
          <w:p w:rsidR="00B63AF0" w:rsidRPr="00A67D97" w:rsidRDefault="00B63AF0" w:rsidP="00E659FA">
            <w:pPr>
              <w:spacing w:line="360" w:lineRule="auto"/>
              <w:ind w:firstLineChars="0" w:firstLine="0"/>
            </w:pPr>
            <w:r w:rsidRPr="00A67D97">
              <w:rPr>
                <w:rFonts w:hAnsi="宋体"/>
              </w:rPr>
              <w:t>★研究活动及成果引入教学：</w:t>
            </w:r>
          </w:p>
          <w:p w:rsidR="00B63AF0" w:rsidRPr="00A67D97" w:rsidRDefault="00B63AF0" w:rsidP="00E659FA">
            <w:pPr>
              <w:spacing w:line="360" w:lineRule="auto"/>
              <w:ind w:firstLineChars="0" w:firstLine="0"/>
            </w:pPr>
            <w:r w:rsidRPr="00A67D97">
              <w:rPr>
                <w:rFonts w:hAnsi="宋体"/>
              </w:rPr>
              <w:t>☉将学生和课程引领到科学前沿；</w:t>
            </w:r>
          </w:p>
          <w:p w:rsidR="00B63AF0" w:rsidRPr="00A67D97" w:rsidRDefault="00B63AF0" w:rsidP="00E659FA">
            <w:pPr>
              <w:spacing w:line="360" w:lineRule="auto"/>
              <w:ind w:firstLineChars="0" w:firstLine="0"/>
            </w:pPr>
            <w:r w:rsidRPr="00A67D97">
              <w:rPr>
                <w:rFonts w:hAnsi="宋体"/>
              </w:rPr>
              <w:t>☉通过研究活动培养学生的批判思维与科学方法</w:t>
            </w:r>
          </w:p>
          <w:p w:rsidR="00B63AF0" w:rsidRPr="00A67D97" w:rsidRDefault="00B63AF0" w:rsidP="00E659FA">
            <w:pPr>
              <w:spacing w:line="360" w:lineRule="auto"/>
              <w:ind w:firstLineChars="0" w:firstLine="0"/>
            </w:pPr>
            <w:r w:rsidRPr="00A67D97">
              <w:rPr>
                <w:rFonts w:hAnsi="宋体"/>
              </w:rPr>
              <w:t>★加强医学教育研究和管理。</w:t>
            </w:r>
          </w:p>
        </w:tc>
      </w:tr>
      <w:tr w:rsidR="00B63AF0" w:rsidRPr="00A67D97" w:rsidTr="00E659FA">
        <w:trPr>
          <w:jc w:val="center"/>
        </w:trPr>
        <w:tc>
          <w:tcPr>
            <w:tcW w:w="3156" w:type="dxa"/>
            <w:shd w:val="clear" w:color="auto" w:fill="auto"/>
          </w:tcPr>
          <w:p w:rsidR="00B63AF0" w:rsidRPr="00A67D97" w:rsidRDefault="00B63AF0" w:rsidP="00E659FA">
            <w:pPr>
              <w:spacing w:line="360" w:lineRule="auto"/>
              <w:ind w:firstLineChars="0" w:firstLine="0"/>
              <w:rPr>
                <w:szCs w:val="21"/>
              </w:rPr>
            </w:pPr>
            <w:r w:rsidRPr="00A67D97">
              <w:rPr>
                <w:szCs w:val="21"/>
              </w:rPr>
              <w:t>9.</w:t>
            </w:r>
            <w:r w:rsidRPr="00A67D97">
              <w:rPr>
                <w:rFonts w:hAnsi="宋体"/>
                <w:szCs w:val="21"/>
              </w:rPr>
              <w:t>管理和行政</w:t>
            </w:r>
          </w:p>
          <w:p w:rsidR="00B63AF0" w:rsidRPr="00A67D97" w:rsidRDefault="00B63AF0" w:rsidP="00E659FA">
            <w:pPr>
              <w:spacing w:line="360" w:lineRule="auto"/>
              <w:ind w:firstLineChars="0" w:firstLine="0"/>
              <w:rPr>
                <w:szCs w:val="21"/>
              </w:rPr>
            </w:pPr>
            <w:r w:rsidRPr="00A67D97">
              <w:rPr>
                <w:szCs w:val="21"/>
              </w:rPr>
              <w:t xml:space="preserve">9.1 </w:t>
            </w:r>
            <w:r w:rsidRPr="00A67D97">
              <w:rPr>
                <w:rFonts w:hAnsi="宋体"/>
                <w:szCs w:val="21"/>
              </w:rPr>
              <w:t>管理</w:t>
            </w:r>
          </w:p>
          <w:p w:rsidR="00B63AF0" w:rsidRPr="00A67D97" w:rsidRDefault="00B63AF0" w:rsidP="00E659FA">
            <w:pPr>
              <w:spacing w:line="360" w:lineRule="auto"/>
              <w:ind w:firstLineChars="0" w:firstLine="0"/>
              <w:rPr>
                <w:szCs w:val="21"/>
              </w:rPr>
            </w:pPr>
            <w:r w:rsidRPr="00A67D97">
              <w:rPr>
                <w:szCs w:val="21"/>
              </w:rPr>
              <w:t xml:space="preserve">9.2 </w:t>
            </w:r>
            <w:r w:rsidRPr="00A67D97">
              <w:rPr>
                <w:rFonts w:hAnsi="宋体"/>
                <w:szCs w:val="21"/>
              </w:rPr>
              <w:t>医学院校领导</w:t>
            </w:r>
          </w:p>
          <w:p w:rsidR="00B63AF0" w:rsidRPr="00A67D97" w:rsidRDefault="00B63AF0" w:rsidP="00E659FA">
            <w:pPr>
              <w:spacing w:line="360" w:lineRule="auto"/>
              <w:ind w:firstLineChars="0" w:firstLine="0"/>
              <w:rPr>
                <w:szCs w:val="21"/>
              </w:rPr>
            </w:pPr>
            <w:r w:rsidRPr="00A67D97">
              <w:rPr>
                <w:szCs w:val="21"/>
              </w:rPr>
              <w:t xml:space="preserve">9.3 </w:t>
            </w:r>
            <w:r w:rsidRPr="00A67D97">
              <w:rPr>
                <w:rFonts w:hAnsi="宋体"/>
                <w:szCs w:val="21"/>
              </w:rPr>
              <w:t>行政管理人员</w:t>
            </w:r>
          </w:p>
          <w:p w:rsidR="00B63AF0" w:rsidRPr="00A67D97" w:rsidRDefault="00B63AF0" w:rsidP="00E659FA">
            <w:pPr>
              <w:spacing w:line="360" w:lineRule="auto"/>
              <w:ind w:firstLineChars="0" w:firstLine="0"/>
              <w:rPr>
                <w:szCs w:val="21"/>
              </w:rPr>
            </w:pPr>
            <w:r w:rsidRPr="00A67D97">
              <w:rPr>
                <w:szCs w:val="21"/>
              </w:rPr>
              <w:t xml:space="preserve">9.4 </w:t>
            </w:r>
            <w:r w:rsidRPr="00A67D97">
              <w:rPr>
                <w:rFonts w:hAnsi="宋体"/>
                <w:szCs w:val="21"/>
              </w:rPr>
              <w:t>与卫生部门的相互关系</w:t>
            </w:r>
          </w:p>
        </w:tc>
        <w:tc>
          <w:tcPr>
            <w:tcW w:w="5880" w:type="dxa"/>
            <w:shd w:val="clear" w:color="auto" w:fill="auto"/>
          </w:tcPr>
          <w:p w:rsidR="00B63AF0" w:rsidRPr="00A67D97" w:rsidRDefault="00B63AF0" w:rsidP="00E659FA">
            <w:pPr>
              <w:spacing w:line="360" w:lineRule="auto"/>
              <w:ind w:firstLineChars="0" w:firstLine="0"/>
            </w:pPr>
            <w:r w:rsidRPr="00A67D97">
              <w:rPr>
                <w:rFonts w:hAnsi="宋体"/>
              </w:rPr>
              <w:t>★民主管理机制的建立和执行，例如教学委员会</w:t>
            </w:r>
          </w:p>
          <w:p w:rsidR="00B63AF0" w:rsidRPr="00A67D97" w:rsidRDefault="00B63AF0" w:rsidP="00E659FA">
            <w:pPr>
              <w:spacing w:line="360" w:lineRule="auto"/>
              <w:ind w:firstLineChars="0" w:firstLine="0"/>
            </w:pPr>
            <w:r w:rsidRPr="00A67D97">
              <w:rPr>
                <w:rFonts w:hAnsi="宋体"/>
              </w:rPr>
              <w:t>★赋予负责教学的领导以足够的管理权限</w:t>
            </w:r>
          </w:p>
          <w:p w:rsidR="00B63AF0" w:rsidRPr="00A67D97" w:rsidRDefault="00B63AF0" w:rsidP="00E659FA">
            <w:pPr>
              <w:spacing w:line="360" w:lineRule="auto"/>
              <w:ind w:firstLineChars="0" w:firstLine="0"/>
            </w:pPr>
            <w:r w:rsidRPr="00A67D97">
              <w:rPr>
                <w:rFonts w:hAnsi="宋体"/>
              </w:rPr>
              <w:t>★管理人员必须明确职责，进行教育培训</w:t>
            </w:r>
          </w:p>
          <w:p w:rsidR="00B63AF0" w:rsidRPr="00A67D97" w:rsidRDefault="00B63AF0" w:rsidP="00E659FA">
            <w:pPr>
              <w:spacing w:line="360" w:lineRule="auto"/>
              <w:ind w:firstLineChars="0" w:firstLine="0"/>
            </w:pPr>
            <w:r w:rsidRPr="00A67D97">
              <w:rPr>
                <w:rFonts w:hAnsi="宋体"/>
              </w:rPr>
              <w:t>★要与相关卫生部门和机构建立建设性的关系</w:t>
            </w:r>
          </w:p>
        </w:tc>
      </w:tr>
      <w:tr w:rsidR="00B63AF0" w:rsidRPr="00A67D97" w:rsidTr="00E659FA">
        <w:trPr>
          <w:jc w:val="center"/>
        </w:trPr>
        <w:tc>
          <w:tcPr>
            <w:tcW w:w="3156" w:type="dxa"/>
            <w:shd w:val="clear" w:color="auto" w:fill="auto"/>
          </w:tcPr>
          <w:p w:rsidR="00B63AF0" w:rsidRPr="00A67D97" w:rsidRDefault="00B63AF0" w:rsidP="00E659FA">
            <w:pPr>
              <w:spacing w:line="360" w:lineRule="auto"/>
              <w:ind w:firstLineChars="0" w:firstLine="0"/>
              <w:rPr>
                <w:szCs w:val="21"/>
              </w:rPr>
            </w:pPr>
            <w:r w:rsidRPr="00A67D97">
              <w:rPr>
                <w:szCs w:val="21"/>
              </w:rPr>
              <w:t xml:space="preserve">10. </w:t>
            </w:r>
            <w:r w:rsidRPr="00A67D97">
              <w:rPr>
                <w:rFonts w:hAnsi="宋体"/>
                <w:szCs w:val="21"/>
              </w:rPr>
              <w:t>改革与发展</w:t>
            </w:r>
          </w:p>
          <w:p w:rsidR="00B63AF0" w:rsidRPr="00A67D97" w:rsidRDefault="00B63AF0" w:rsidP="00E659FA">
            <w:pPr>
              <w:spacing w:line="360" w:lineRule="auto"/>
              <w:ind w:firstLineChars="0" w:firstLine="0"/>
              <w:rPr>
                <w:szCs w:val="21"/>
              </w:rPr>
            </w:pPr>
            <w:r w:rsidRPr="00A67D97">
              <w:rPr>
                <w:szCs w:val="21"/>
              </w:rPr>
              <w:t xml:space="preserve">10.1 </w:t>
            </w:r>
            <w:r w:rsidRPr="00A67D97">
              <w:rPr>
                <w:rFonts w:hAnsi="宋体"/>
                <w:szCs w:val="21"/>
              </w:rPr>
              <w:t>发展规划</w:t>
            </w:r>
          </w:p>
          <w:p w:rsidR="00B63AF0" w:rsidRPr="00A67D97" w:rsidRDefault="00B63AF0" w:rsidP="00E659FA">
            <w:pPr>
              <w:spacing w:line="360" w:lineRule="auto"/>
              <w:ind w:firstLineChars="0" w:firstLine="0"/>
              <w:rPr>
                <w:szCs w:val="21"/>
              </w:rPr>
            </w:pPr>
            <w:r w:rsidRPr="00A67D97">
              <w:rPr>
                <w:szCs w:val="21"/>
              </w:rPr>
              <w:t xml:space="preserve">10.2 </w:t>
            </w:r>
            <w:r w:rsidRPr="00A67D97">
              <w:rPr>
                <w:rFonts w:hAnsi="宋体"/>
                <w:szCs w:val="21"/>
              </w:rPr>
              <w:t>持续改革</w:t>
            </w:r>
          </w:p>
        </w:tc>
        <w:tc>
          <w:tcPr>
            <w:tcW w:w="5880" w:type="dxa"/>
            <w:shd w:val="clear" w:color="auto" w:fill="auto"/>
          </w:tcPr>
          <w:p w:rsidR="00B63AF0" w:rsidRPr="00A67D97" w:rsidRDefault="00B63AF0" w:rsidP="00E659FA">
            <w:pPr>
              <w:spacing w:line="360" w:lineRule="auto"/>
              <w:ind w:firstLineChars="0" w:firstLine="0"/>
            </w:pPr>
            <w:r w:rsidRPr="00A67D97">
              <w:rPr>
                <w:rFonts w:hAnsi="宋体"/>
              </w:rPr>
              <w:t>★课程与时俱进，适应卫生服务需要</w:t>
            </w:r>
          </w:p>
          <w:p w:rsidR="00B63AF0" w:rsidRPr="00A67D97" w:rsidRDefault="00B63AF0" w:rsidP="00E659FA">
            <w:pPr>
              <w:spacing w:line="360" w:lineRule="auto"/>
              <w:ind w:firstLineChars="0" w:firstLine="0"/>
            </w:pPr>
            <w:r w:rsidRPr="00A67D97">
              <w:rPr>
                <w:rFonts w:hAnsi="宋体"/>
              </w:rPr>
              <w:t>★以资源定规模，实现可持续发展</w:t>
            </w:r>
          </w:p>
          <w:p w:rsidR="00B63AF0" w:rsidRPr="00A67D97" w:rsidRDefault="00B63AF0" w:rsidP="00E659FA">
            <w:pPr>
              <w:spacing w:line="360" w:lineRule="auto"/>
              <w:ind w:firstLineChars="0" w:firstLine="0"/>
            </w:pPr>
            <w:r w:rsidRPr="00A67D97">
              <w:rPr>
                <w:rFonts w:hAnsi="宋体"/>
              </w:rPr>
              <w:t>★完善制度，规范管理，保证质量</w:t>
            </w:r>
          </w:p>
          <w:p w:rsidR="00B63AF0" w:rsidRPr="00A67D97" w:rsidRDefault="00B63AF0" w:rsidP="00E659FA">
            <w:pPr>
              <w:spacing w:line="360" w:lineRule="auto"/>
              <w:ind w:firstLineChars="0" w:firstLine="0"/>
            </w:pPr>
            <w:r w:rsidRPr="00A67D97">
              <w:rPr>
                <w:rFonts w:hAnsi="宋体"/>
              </w:rPr>
              <w:t>★顺应医学教育趋势，建立现代医学教育体系</w:t>
            </w:r>
          </w:p>
        </w:tc>
      </w:tr>
    </w:tbl>
    <w:p w:rsidR="004547E4" w:rsidRPr="00B63AF0" w:rsidRDefault="004547E4" w:rsidP="00B63AF0">
      <w:pPr>
        <w:ind w:firstLine="420"/>
      </w:pPr>
    </w:p>
    <w:sectPr w:rsidR="004547E4" w:rsidRPr="00B63AF0" w:rsidSect="004547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3AF0"/>
    <w:rsid w:val="004547E4"/>
    <w:rsid w:val="00B63A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AF0"/>
    <w:pPr>
      <w:widowControl w:val="0"/>
      <w:spacing w:line="400" w:lineRule="exact"/>
      <w:ind w:firstLineChars="200" w:firstLine="20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615</Words>
  <Characters>3510</Characters>
  <Application>Microsoft Office Word</Application>
  <DocSecurity>0</DocSecurity>
  <Lines>29</Lines>
  <Paragraphs>8</Paragraphs>
  <ScaleCrop>false</ScaleCrop>
  <Company>Microsoft</Company>
  <LinksUpToDate>false</LinksUpToDate>
  <CharactersWithSpaces>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2018-05-01T01:46:00Z</dcterms:created>
  <dcterms:modified xsi:type="dcterms:W3CDTF">2018-05-01T01:47:00Z</dcterms:modified>
</cp:coreProperties>
</file>